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14" w:rsidRPr="00FB4614" w:rsidRDefault="00FB4614" w:rsidP="00FB4614">
      <w:pPr>
        <w:ind w:left="5664" w:firstLine="708"/>
        <w:jc w:val="center"/>
        <w:rPr>
          <w:rFonts w:ascii="Arial Narrow" w:hAnsi="Arial Narrow" w:cs="Arial"/>
          <w:b/>
        </w:rPr>
      </w:pPr>
      <w:r w:rsidRPr="00FB4614">
        <w:rPr>
          <w:rFonts w:ascii="Arial Narrow" w:hAnsi="Arial Narrow" w:cs="Arial"/>
          <w:b/>
        </w:rPr>
        <w:t>Załącznik nr 7 do SIWZ</w:t>
      </w:r>
    </w:p>
    <w:p w:rsidR="00E42270" w:rsidRPr="00FB4614" w:rsidRDefault="00FB4614" w:rsidP="00E42270">
      <w:pPr>
        <w:jc w:val="center"/>
        <w:rPr>
          <w:rFonts w:ascii="Arial Narrow" w:hAnsi="Arial Narrow" w:cs="Arial"/>
          <w:b/>
          <w:sz w:val="28"/>
          <w:szCs w:val="28"/>
        </w:rPr>
      </w:pPr>
      <w:r>
        <w:rPr>
          <w:rFonts w:ascii="Arial Narrow" w:hAnsi="Arial Narrow" w:cs="Arial"/>
          <w:b/>
          <w:sz w:val="28"/>
          <w:szCs w:val="28"/>
        </w:rPr>
        <w:t xml:space="preserve">SZCZEGÓŁOWY </w:t>
      </w:r>
      <w:r w:rsidR="00E42270" w:rsidRPr="00FB4614">
        <w:rPr>
          <w:rFonts w:ascii="Arial Narrow" w:hAnsi="Arial Narrow" w:cs="Arial"/>
          <w:b/>
          <w:sz w:val="28"/>
          <w:szCs w:val="28"/>
        </w:rPr>
        <w:t xml:space="preserve">OPIS PRZEDMIOTU ZAMÓWIENIA </w:t>
      </w:r>
    </w:p>
    <w:p w:rsidR="00E42270" w:rsidRPr="00FB4614" w:rsidRDefault="00E42270" w:rsidP="00E42270">
      <w:pPr>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BURAKI ĆWIKŁOWE</w:t>
      </w:r>
    </w:p>
    <w:p w:rsidR="00E42270" w:rsidRPr="00FB4614" w:rsidRDefault="00E42270" w:rsidP="00E42270">
      <w:pPr>
        <w:jc w:val="both"/>
        <w:rPr>
          <w:rFonts w:ascii="Arial Narrow" w:hAnsi="Arial Narrow" w:cs="Arial"/>
        </w:rPr>
      </w:pPr>
      <w:r w:rsidRPr="00FB4614">
        <w:rPr>
          <w:rFonts w:ascii="Arial Narrow" w:hAnsi="Arial Narrow" w:cs="Arial"/>
          <w:b/>
        </w:rPr>
        <w:t>Wygląd korzeni</w:t>
      </w:r>
      <w:r w:rsidRPr="00FB4614">
        <w:rPr>
          <w:rFonts w:ascii="Arial Narrow" w:hAnsi="Arial Narrow" w:cs="Arial"/>
        </w:rPr>
        <w:t>:</w:t>
      </w:r>
    </w:p>
    <w:p w:rsidR="00E42270" w:rsidRPr="00FB4614" w:rsidRDefault="00E42270" w:rsidP="00E42270">
      <w:pPr>
        <w:jc w:val="both"/>
        <w:rPr>
          <w:rFonts w:ascii="Arial Narrow" w:hAnsi="Arial Narrow" w:cs="Arial"/>
        </w:rPr>
      </w:pPr>
      <w:r w:rsidRPr="00FB4614">
        <w:rPr>
          <w:rFonts w:ascii="Arial Narrow" w:hAnsi="Arial Narrow" w:cs="Arial"/>
        </w:rPr>
        <w:t xml:space="preserve">Świeże, całe, zdrowe (bez oznak gnicia, śladów pleśni, zmarznięcia), czyste, jędrne, wolne od szkodników </w:t>
      </w:r>
      <w:r w:rsidR="00FB4614">
        <w:rPr>
          <w:rFonts w:ascii="Arial Narrow" w:hAnsi="Arial Narrow" w:cs="Arial"/>
        </w:rPr>
        <w:br/>
      </w:r>
      <w:r w:rsidRPr="00FB4614">
        <w:rPr>
          <w:rFonts w:ascii="Arial Narrow" w:hAnsi="Arial Narrow" w:cs="Arial"/>
        </w:rPr>
        <w:t xml:space="preserve">i szkód przez nich wyrządzonych, pozbawione nieprawidłowej wilgoci zewnętrznej, jednolite pod względem odmiany i wielkości </w:t>
      </w:r>
    </w:p>
    <w:p w:rsidR="00E42270" w:rsidRPr="00FB4614" w:rsidRDefault="00E42270" w:rsidP="00FB4614">
      <w:pPr>
        <w:spacing w:after="0"/>
        <w:jc w:val="both"/>
        <w:rPr>
          <w:rFonts w:ascii="Arial Narrow" w:hAnsi="Arial Narrow" w:cs="Arial"/>
        </w:rPr>
      </w:pPr>
      <w:r w:rsidRPr="00FB4614">
        <w:rPr>
          <w:rFonts w:ascii="Arial Narrow" w:hAnsi="Arial Narrow" w:cs="Arial"/>
          <w:b/>
        </w:rPr>
        <w:t>Barwa na przekroju</w:t>
      </w:r>
      <w:r w:rsidRPr="00FB4614">
        <w:rPr>
          <w:rFonts w:ascii="Arial Narrow" w:hAnsi="Arial Narrow" w:cs="Arial"/>
        </w:rPr>
        <w:t xml:space="preserve">: Ciemnoczerwona, charakterystyczna dla odmiany </w:t>
      </w:r>
    </w:p>
    <w:p w:rsidR="00E42270" w:rsidRPr="00FB4614" w:rsidRDefault="00E42270" w:rsidP="00FB4614">
      <w:pPr>
        <w:spacing w:after="0"/>
        <w:jc w:val="both"/>
        <w:rPr>
          <w:rFonts w:ascii="Arial Narrow" w:hAnsi="Arial Narrow" w:cs="Arial"/>
        </w:rPr>
      </w:pPr>
      <w:r w:rsidRPr="00FB4614">
        <w:rPr>
          <w:rFonts w:ascii="Arial Narrow" w:hAnsi="Arial Narrow" w:cs="Arial"/>
          <w:b/>
        </w:rPr>
        <w:t>Zapach</w:t>
      </w:r>
      <w:r w:rsidRPr="00FB4614">
        <w:rPr>
          <w:rFonts w:ascii="Arial Narrow" w:hAnsi="Arial Narrow" w:cs="Arial"/>
        </w:rPr>
        <w:t>: Niedopuszczalny obcy</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Średnica korzeni mierzona w najszerszym przekroju, cm: od 4 do 10 </w:t>
      </w:r>
    </w:p>
    <w:p w:rsidR="00E42270" w:rsidRPr="00FB4614" w:rsidRDefault="00E42270" w:rsidP="00FB4614">
      <w:pPr>
        <w:spacing w:after="0"/>
        <w:jc w:val="both"/>
        <w:rPr>
          <w:rFonts w:ascii="Arial Narrow" w:hAnsi="Arial Narrow" w:cs="Arial"/>
          <w:b/>
        </w:rPr>
      </w:pPr>
      <w:r w:rsidRPr="00FB4614">
        <w:rPr>
          <w:rFonts w:ascii="Arial Narrow" w:hAnsi="Arial Narrow" w:cs="Arial"/>
          <w:b/>
        </w:rPr>
        <w:t>Pakowanie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30kg lub skrzynki do 20kg wykonane z materiałów opakowaniowych przeznaczonych do kontaktu z żywnością.</w:t>
      </w:r>
    </w:p>
    <w:p w:rsidR="00E42270" w:rsidRPr="00FB4614" w:rsidRDefault="00E42270" w:rsidP="00FB4614">
      <w:pPr>
        <w:spacing w:after="0"/>
        <w:jc w:val="both"/>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FB4614">
      <w:pPr>
        <w:spacing w:after="0"/>
        <w:jc w:val="both"/>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FB4614">
      <w:pPr>
        <w:spacing w:after="0"/>
        <w:jc w:val="both"/>
        <w:rPr>
          <w:rFonts w:ascii="Arial Narrow" w:hAnsi="Arial Narrow" w:cs="Arial"/>
          <w:b/>
        </w:rPr>
      </w:pPr>
      <w:r w:rsidRPr="00FB4614">
        <w:rPr>
          <w:rFonts w:ascii="Arial Narrow" w:hAnsi="Arial Narrow" w:cs="Arial"/>
          <w:b/>
        </w:rPr>
        <w:t>Znakowanie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Do partii dostawczej należy dołączyć specyfikację zawierającą następujące informacje:</w:t>
      </w:r>
    </w:p>
    <w:p w:rsidR="00E42270" w:rsidRPr="00FB4614" w:rsidRDefault="00E42270" w:rsidP="00FB4614">
      <w:pPr>
        <w:spacing w:after="0"/>
        <w:jc w:val="both"/>
        <w:rPr>
          <w:rFonts w:ascii="Arial Narrow" w:hAnsi="Arial Narrow" w:cs="Arial"/>
        </w:rPr>
      </w:pPr>
      <w:r w:rsidRPr="00FB4614">
        <w:rPr>
          <w:rFonts w:ascii="Arial Narrow" w:hAnsi="Arial Narrow" w:cs="Arial"/>
        </w:rPr>
        <w:t>- nazwę produktu,</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 nazwę dostawcy </w:t>
      </w:r>
    </w:p>
    <w:p w:rsidR="00E42270" w:rsidRPr="00FB4614" w:rsidRDefault="00E42270" w:rsidP="00FB4614">
      <w:pPr>
        <w:spacing w:after="0"/>
        <w:jc w:val="both"/>
        <w:rPr>
          <w:rFonts w:ascii="Arial Narrow" w:hAnsi="Arial Narrow" w:cs="Arial"/>
        </w:rPr>
      </w:pPr>
      <w:r w:rsidRPr="00FB4614">
        <w:rPr>
          <w:rFonts w:ascii="Arial Narrow" w:hAnsi="Arial Narrow" w:cs="Arial"/>
        </w:rPr>
        <w:t>- producenta, adres,</w:t>
      </w:r>
    </w:p>
    <w:p w:rsidR="00E42270" w:rsidRPr="00FB4614" w:rsidRDefault="00E42270" w:rsidP="00FB4614">
      <w:pPr>
        <w:spacing w:after="0"/>
        <w:jc w:val="both"/>
        <w:rPr>
          <w:rFonts w:ascii="Arial Narrow" w:hAnsi="Arial Narrow" w:cs="Arial"/>
        </w:rPr>
      </w:pPr>
      <w:r w:rsidRPr="00FB4614">
        <w:rPr>
          <w:rFonts w:ascii="Arial Narrow" w:hAnsi="Arial Narrow" w:cs="Arial"/>
        </w:rPr>
        <w:t>- kraj pochodzenia,</w:t>
      </w:r>
    </w:p>
    <w:p w:rsidR="00E42270" w:rsidRPr="00FB4614" w:rsidRDefault="00E42270" w:rsidP="00FB4614">
      <w:pPr>
        <w:spacing w:after="0"/>
        <w:jc w:val="both"/>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jc w:val="both"/>
        <w:rPr>
          <w:rFonts w:ascii="Arial Narrow" w:hAnsi="Arial Narrow" w:cs="Arial"/>
        </w:rPr>
      </w:pPr>
      <w:r w:rsidRPr="00FB4614">
        <w:rPr>
          <w:rFonts w:ascii="Arial Narrow" w:hAnsi="Arial Narrow" w:cs="Arial"/>
        </w:rPr>
        <w:t>Przechowywanie</w:t>
      </w:r>
    </w:p>
    <w:p w:rsidR="00E42270" w:rsidRPr="00FB4614" w:rsidRDefault="00E42270" w:rsidP="00FB4614">
      <w:pPr>
        <w:spacing w:after="0"/>
        <w:jc w:val="both"/>
        <w:rPr>
          <w:rFonts w:ascii="Arial Narrow" w:hAnsi="Arial Narrow" w:cs="Arial"/>
        </w:rPr>
      </w:pPr>
      <w:r w:rsidRPr="00FB4614">
        <w:rPr>
          <w:rFonts w:ascii="Arial Narrow" w:hAnsi="Arial Narrow" w:cs="Arial"/>
        </w:rPr>
        <w:t>Przechowywać zgodnie z zaleceniami producenta.</w:t>
      </w:r>
    </w:p>
    <w:p w:rsidR="00E42270" w:rsidRPr="00FB4614" w:rsidRDefault="00E42270" w:rsidP="00FB4614">
      <w:pPr>
        <w:spacing w:after="0"/>
        <w:jc w:val="center"/>
        <w:rPr>
          <w:rFonts w:ascii="Arial Narrow" w:hAnsi="Arial Narrow" w:cs="Arial"/>
          <w:b/>
        </w:rPr>
      </w:pPr>
    </w:p>
    <w:p w:rsidR="00E42270" w:rsidRPr="00FB4614" w:rsidRDefault="00FB4614" w:rsidP="00E42270">
      <w:pPr>
        <w:ind w:left="2832" w:firstLine="708"/>
        <w:rPr>
          <w:rFonts w:ascii="Arial Narrow" w:hAnsi="Arial Narrow" w:cs="Arial"/>
          <w:b/>
          <w:sz w:val="24"/>
          <w:szCs w:val="24"/>
          <w:u w:val="single"/>
        </w:rPr>
      </w:pPr>
      <w:r w:rsidRPr="00FB4614">
        <w:rPr>
          <w:rFonts w:ascii="Arial Narrow" w:hAnsi="Arial Narrow" w:cs="Arial"/>
          <w:b/>
          <w:sz w:val="24"/>
          <w:szCs w:val="24"/>
          <w:u w:val="single"/>
        </w:rPr>
        <w:t>MARCHEW</w:t>
      </w:r>
    </w:p>
    <w:p w:rsidR="00E42270"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 xml:space="preserve">Wygląd korzeni: </w:t>
      </w:r>
    </w:p>
    <w:p w:rsidR="00FB4614" w:rsidRPr="00FB4614" w:rsidRDefault="00FB4614" w:rsidP="00E42270">
      <w:pPr>
        <w:autoSpaceDE w:val="0"/>
        <w:autoSpaceDN w:val="0"/>
        <w:adjustRightInd w:val="0"/>
        <w:spacing w:after="0" w:line="240" w:lineRule="auto"/>
        <w:rPr>
          <w:rFonts w:ascii="Arial Narrow" w:hAnsi="Arial Narrow" w:cs="Arial"/>
          <w:b/>
          <w:color w:val="000000"/>
        </w:rPr>
      </w:pPr>
    </w:p>
    <w:p w:rsidR="00E42270" w:rsidRPr="00FB4614" w:rsidRDefault="00E42270" w:rsidP="00E42270">
      <w:pPr>
        <w:autoSpaceDE w:val="0"/>
        <w:autoSpaceDN w:val="0"/>
        <w:adjustRightInd w:val="0"/>
        <w:spacing w:after="0" w:line="240" w:lineRule="auto"/>
        <w:rPr>
          <w:rFonts w:ascii="Arial Narrow" w:hAnsi="Arial Narrow" w:cs="Arial"/>
          <w:color w:val="000000"/>
        </w:rPr>
      </w:pPr>
      <w:r w:rsidRPr="00FB4614">
        <w:rPr>
          <w:rFonts w:ascii="Arial Narrow" w:hAnsi="Arial Narrow" w:cs="Arial"/>
          <w:color w:val="000000"/>
        </w:rPr>
        <w:t xml:space="preserve">Świeże, jędrne, całe, zdrowe (bez oznak gnicia, śladów pleśni, uszkodzeń spowodowanych przez mróz), czyste, wolne od szkodników i szkód przez nich wyrządzonych,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 </w:t>
      </w:r>
    </w:p>
    <w:p w:rsidR="00E42270" w:rsidRPr="00FB4614" w:rsidRDefault="00E42270" w:rsidP="00E42270">
      <w:pPr>
        <w:rPr>
          <w:rFonts w:ascii="Arial Narrow" w:hAnsi="Arial Narrow" w:cs="Arial"/>
          <w:color w:val="000000"/>
        </w:rPr>
      </w:pPr>
      <w:r w:rsidRPr="00FB4614">
        <w:rPr>
          <w:rFonts w:ascii="Arial Narrow" w:hAnsi="Arial Narrow" w:cs="Arial"/>
          <w:color w:val="000000"/>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p w:rsidR="00E42270" w:rsidRPr="00FB4614"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Barwa:</w:t>
      </w:r>
    </w:p>
    <w:p w:rsidR="00E42270" w:rsidRPr="00FB4614" w:rsidRDefault="00E42270" w:rsidP="00E42270">
      <w:pPr>
        <w:autoSpaceDE w:val="0"/>
        <w:autoSpaceDN w:val="0"/>
        <w:adjustRightInd w:val="0"/>
        <w:spacing w:after="0" w:line="240" w:lineRule="auto"/>
        <w:rPr>
          <w:rFonts w:ascii="Arial Narrow" w:hAnsi="Arial Narrow" w:cs="Arial"/>
          <w:color w:val="000000"/>
        </w:rPr>
      </w:pPr>
      <w:r w:rsidRPr="00FB4614">
        <w:rPr>
          <w:rFonts w:ascii="Arial Narrow" w:hAnsi="Arial Narrow" w:cs="Arial"/>
          <w:color w:val="000000"/>
        </w:rPr>
        <w:t xml:space="preserve">Charakterystyczna dla odmiany, jednolita, dopuszcza się zielone lub fioletowe/purpurowe wierzchołki o długości do 1cm w przypadku marchwi o długości nieprzekraczającej 10 cm, oraz do 2cm w przypadku pozostałej marchwi </w:t>
      </w:r>
    </w:p>
    <w:p w:rsidR="00E42270" w:rsidRPr="00FB4614" w:rsidRDefault="00E42270" w:rsidP="00E42270">
      <w:pPr>
        <w:autoSpaceDE w:val="0"/>
        <w:autoSpaceDN w:val="0"/>
        <w:adjustRightInd w:val="0"/>
        <w:spacing w:after="0" w:line="240" w:lineRule="auto"/>
        <w:rPr>
          <w:rFonts w:ascii="Arial Narrow" w:hAnsi="Arial Narrow" w:cs="Arial"/>
          <w:color w:val="000000"/>
        </w:rPr>
      </w:pPr>
    </w:p>
    <w:p w:rsidR="00E42270" w:rsidRPr="00FB4614"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 xml:space="preserve">Smak i zapach: </w:t>
      </w:r>
      <w:r w:rsidRPr="00FB4614">
        <w:rPr>
          <w:rFonts w:ascii="Arial Narrow" w:hAnsi="Arial Narrow" w:cs="Arial"/>
          <w:color w:val="000000"/>
        </w:rPr>
        <w:t xml:space="preserve">Niedopuszczalny obcy </w:t>
      </w:r>
    </w:p>
    <w:tbl>
      <w:tblPr>
        <w:tblW w:w="0" w:type="auto"/>
        <w:tblLook w:val="04A0"/>
      </w:tblPr>
      <w:tblGrid>
        <w:gridCol w:w="6427"/>
        <w:gridCol w:w="258"/>
        <w:gridCol w:w="222"/>
      </w:tblGrid>
      <w:tr w:rsidR="00E42270" w:rsidRPr="00FB4614" w:rsidTr="00FB4614">
        <w:trPr>
          <w:trHeight w:val="299"/>
        </w:trPr>
        <w:tc>
          <w:tcPr>
            <w:tcW w:w="0" w:type="auto"/>
            <w:gridSpan w:val="2"/>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r w:rsidRPr="00FB4614">
              <w:rPr>
                <w:rFonts w:ascii="Arial Narrow" w:hAnsi="Arial Narrow" w:cs="Arial"/>
                <w:b/>
                <w:color w:val="000000"/>
              </w:rPr>
              <w:lastRenderedPageBreak/>
              <w:t>Jednolitość:</w:t>
            </w:r>
            <w:r w:rsidRPr="00FB4614">
              <w:rPr>
                <w:rFonts w:ascii="Arial Narrow" w:hAnsi="Arial Narrow" w:cs="Arial"/>
                <w:color w:val="000000"/>
              </w:rPr>
              <w:t xml:space="preserve"> Jednolita pod względem pochodzenia, odmiany, jakości i wielkości. </w:t>
            </w:r>
          </w:p>
        </w:tc>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p w:rsidR="00E42270" w:rsidRPr="00FB4614" w:rsidRDefault="00E42270" w:rsidP="00FB4614">
            <w:pPr>
              <w:autoSpaceDE w:val="0"/>
              <w:autoSpaceDN w:val="0"/>
              <w:adjustRightInd w:val="0"/>
              <w:spacing w:after="0" w:line="240" w:lineRule="auto"/>
              <w:rPr>
                <w:rFonts w:ascii="Arial Narrow" w:hAnsi="Arial Narrow" w:cs="Arial"/>
                <w:color w:val="000000"/>
              </w:rPr>
            </w:pPr>
          </w:p>
        </w:tc>
      </w:tr>
      <w:tr w:rsidR="00E42270" w:rsidRPr="00FB4614" w:rsidTr="00FB4614">
        <w:trPr>
          <w:gridAfter w:val="1"/>
          <w:trHeight w:val="475"/>
        </w:trPr>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p w:rsidR="00E42270" w:rsidRPr="00FB4614" w:rsidRDefault="00E42270" w:rsidP="00FB4614">
            <w:pPr>
              <w:pStyle w:val="Default"/>
              <w:rPr>
                <w:rFonts w:ascii="Arial Narrow" w:hAnsi="Arial Narrow"/>
                <w:b/>
                <w:bCs/>
                <w:sz w:val="22"/>
                <w:szCs w:val="22"/>
              </w:rPr>
            </w:pPr>
            <w:r w:rsidRPr="00FB4614">
              <w:rPr>
                <w:rFonts w:ascii="Arial Narrow" w:hAnsi="Arial Narrow"/>
                <w:sz w:val="22"/>
                <w:szCs w:val="22"/>
              </w:rPr>
              <w:t xml:space="preserve">Średnica korzeni mierzona w najszerszym przekroju cm: od 2 do 4 </w:t>
            </w:r>
          </w:p>
          <w:p w:rsidR="00E42270" w:rsidRPr="00FB4614" w:rsidRDefault="00E42270" w:rsidP="00FB4614">
            <w:pPr>
              <w:autoSpaceDE w:val="0"/>
              <w:autoSpaceDN w:val="0"/>
              <w:adjustRightInd w:val="0"/>
              <w:spacing w:after="0" w:line="240" w:lineRule="auto"/>
              <w:rPr>
                <w:rFonts w:ascii="Arial Narrow" w:hAnsi="Arial Narrow" w:cs="Arial"/>
                <w:color w:val="000000"/>
              </w:rPr>
            </w:pPr>
          </w:p>
        </w:tc>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tc>
      </w:tr>
    </w:tbl>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sz w:val="22"/>
          <w:szCs w:val="22"/>
        </w:rPr>
      </w:pPr>
      <w:r w:rsidRPr="00FB4614">
        <w:rPr>
          <w:rFonts w:ascii="Arial Narrow" w:hAnsi="Arial Narrow"/>
          <w:b/>
          <w:bCs/>
          <w:sz w:val="22"/>
          <w:szCs w:val="22"/>
        </w:rPr>
        <w:t xml:space="preserve">Pakowanie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Opakowania stanowią worki </w:t>
      </w:r>
      <w:proofErr w:type="spellStart"/>
      <w:r w:rsidRPr="00FB4614">
        <w:rPr>
          <w:rFonts w:ascii="Arial Narrow" w:hAnsi="Arial Narrow"/>
          <w:sz w:val="22"/>
          <w:szCs w:val="22"/>
        </w:rPr>
        <w:t>raszlowe</w:t>
      </w:r>
      <w:proofErr w:type="spellEnd"/>
      <w:r w:rsidRPr="00FB4614">
        <w:rPr>
          <w:rFonts w:ascii="Arial Narrow" w:hAnsi="Arial Narrow"/>
          <w:sz w:val="22"/>
          <w:szCs w:val="22"/>
        </w:rPr>
        <w:t xml:space="preserve"> od 10kg do 30kg lub skrzynki do 20kg wykonane z materiałów opakowaniowych przeznaczonych do kontaktu z żywnością.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Opakowania powinny zabezpieczać produkt przed uszkodzeniem i zanieczyszczeniem, powinny być czyste, bez obcych zapachów, zabrudzeń, pleśni i uszkodzeń mechanicznych.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Nie dopuszcza się stosowania opakowań zastępczych oraz umieszczania reklam na opakowaniach. </w:t>
      </w:r>
    </w:p>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b/>
          <w:sz w:val="22"/>
          <w:szCs w:val="22"/>
        </w:rPr>
      </w:pPr>
      <w:r w:rsidRPr="00FB4614">
        <w:rPr>
          <w:rFonts w:ascii="Arial Narrow" w:hAnsi="Arial Narrow"/>
          <w:b/>
          <w:bCs/>
          <w:sz w:val="22"/>
          <w:szCs w:val="22"/>
        </w:rPr>
        <w:t xml:space="preserve">Znakowanie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Do każdej partii dostawczej należy dołączyć specyfikację zawierającą następujące informacje: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nazwę produktu,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nazwę dostawcy – producenta, adres,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kraj pochodzenia,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 warunki przechowywania  oraz pozostałe informacje zgodnie z aktualnie obowiązującym prawem. </w:t>
      </w:r>
    </w:p>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b/>
          <w:bCs/>
          <w:sz w:val="22"/>
          <w:szCs w:val="22"/>
        </w:rPr>
      </w:pPr>
      <w:r w:rsidRPr="00FB4614">
        <w:rPr>
          <w:rFonts w:ascii="Arial Narrow" w:hAnsi="Arial Narrow"/>
          <w:b/>
          <w:bCs/>
          <w:sz w:val="22"/>
          <w:szCs w:val="22"/>
        </w:rPr>
        <w:t>Przechowywanie :</w:t>
      </w:r>
      <w:r w:rsidRPr="00FB4614">
        <w:rPr>
          <w:rFonts w:ascii="Arial Narrow" w:hAnsi="Arial Narrow"/>
          <w:sz w:val="22"/>
          <w:szCs w:val="22"/>
        </w:rPr>
        <w:t>Przechowywać zgodnie z zaleceniami producenta.</w:t>
      </w:r>
    </w:p>
    <w:p w:rsidR="00E42270" w:rsidRPr="00FB4614" w:rsidRDefault="00E42270" w:rsidP="00FB4614">
      <w:pPr>
        <w:spacing w:line="240" w:lineRule="auto"/>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PIETRUSZKA KORZENIOWA</w:t>
      </w:r>
    </w:p>
    <w:p w:rsidR="00E42270" w:rsidRPr="00FB4614" w:rsidRDefault="00E42270" w:rsidP="00FB4614">
      <w:pPr>
        <w:jc w:val="both"/>
        <w:rPr>
          <w:rFonts w:ascii="Arial Narrow" w:hAnsi="Arial Narrow" w:cs="Arial"/>
        </w:rPr>
      </w:pPr>
      <w:r w:rsidRPr="00FB4614">
        <w:rPr>
          <w:rFonts w:ascii="Arial Narrow" w:hAnsi="Arial Narrow" w:cs="Arial"/>
          <w:b/>
        </w:rPr>
        <w:t>Wygląd korzeni:</w:t>
      </w:r>
      <w:r w:rsidRPr="00FB4614">
        <w:rPr>
          <w:rFonts w:ascii="Arial Narrow" w:hAnsi="Arial Narrow" w:cs="Arial"/>
        </w:rPr>
        <w:t xml:space="preserve"> Zdrowe (bez oznak gnicia, śladów pleśni, zmarznięcia), czyste, twarde, jędrne, kształtne (bez rozwidleń i bocznych rozgałęzień), bez stłuczeń, pęknięć oraz </w:t>
      </w:r>
      <w:proofErr w:type="spellStart"/>
      <w:r w:rsidRPr="00FB4614">
        <w:rPr>
          <w:rFonts w:ascii="Arial Narrow" w:hAnsi="Arial Narrow" w:cs="Arial"/>
        </w:rPr>
        <w:t>ordzawień</w:t>
      </w:r>
      <w:proofErr w:type="spellEnd"/>
      <w:r w:rsidRPr="00FB4614">
        <w:rPr>
          <w:rFonts w:ascii="Arial Narrow" w:hAnsi="Arial Narrow" w:cs="Arial"/>
        </w:rPr>
        <w:t xml:space="preserve"> skórki, wolne od uszkodzeń spowodowanych przez choroby i szkodniki, pozbawione nieprawidłowej wilgoci zewnętrznej; nać pietruszki powinna być równo oberwana lub obcięta tuż przy główce, tak aby korzeń był nieuszkodzony</w:t>
      </w:r>
    </w:p>
    <w:p w:rsidR="00E42270" w:rsidRPr="00FB4614" w:rsidRDefault="00E42270" w:rsidP="00FB4614">
      <w:pPr>
        <w:spacing w:after="0"/>
        <w:rPr>
          <w:rFonts w:ascii="Arial Narrow" w:hAnsi="Arial Narrow" w:cs="Arial"/>
        </w:rPr>
      </w:pPr>
      <w:r w:rsidRPr="00FB4614">
        <w:rPr>
          <w:rFonts w:ascii="Arial Narrow" w:hAnsi="Arial Narrow" w:cs="Arial"/>
          <w:b/>
        </w:rPr>
        <w:t>Barwa korzenia na przekroju</w:t>
      </w:r>
      <w:r w:rsidRPr="00FB4614">
        <w:rPr>
          <w:rFonts w:ascii="Arial Narrow" w:hAnsi="Arial Narrow" w:cs="Arial"/>
        </w:rPr>
        <w:t xml:space="preserve">: </w:t>
      </w:r>
      <w:r w:rsidRPr="00FB4614">
        <w:rPr>
          <w:rFonts w:ascii="Arial Narrow" w:hAnsi="Arial Narrow" w:cs="Arial"/>
        </w:rPr>
        <w:tab/>
        <w:t xml:space="preserve">Biała do biało kremowej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Jednolita w opakowaniu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korzenia, mierzona w najszerszym miejscu, mm:</w:t>
      </w:r>
      <w:r w:rsidRPr="00FB4614">
        <w:rPr>
          <w:rFonts w:ascii="Arial Narrow" w:hAnsi="Arial Narrow" w:cs="Arial"/>
        </w:rPr>
        <w:t xml:space="preserve"> </w:t>
      </w:r>
      <w:r w:rsidRPr="00FB4614">
        <w:rPr>
          <w:rFonts w:ascii="Arial Narrow" w:hAnsi="Arial Narrow" w:cs="Arial"/>
        </w:rPr>
        <w:tab/>
        <w:t>od 30 do 60</w:t>
      </w:r>
    </w:p>
    <w:p w:rsidR="00E42270" w:rsidRPr="00FB4614" w:rsidRDefault="00E42270" w:rsidP="00FB4614">
      <w:pPr>
        <w:spacing w:after="0"/>
        <w:rPr>
          <w:rFonts w:ascii="Arial Narrow" w:hAnsi="Arial Narrow" w:cs="Arial"/>
          <w:b/>
        </w:rPr>
      </w:pPr>
      <w:r w:rsidRPr="00FB4614">
        <w:rPr>
          <w:rFonts w:ascii="Arial Narrow" w:hAnsi="Arial Narrow" w:cs="Arial"/>
          <w:b/>
        </w:rPr>
        <w:t>Znakowanie</w:t>
      </w:r>
    </w:p>
    <w:p w:rsidR="00E42270" w:rsidRPr="00FB4614" w:rsidRDefault="00E42270" w:rsidP="00FB4614">
      <w:pPr>
        <w:spacing w:after="0"/>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FB4614">
      <w:pPr>
        <w:spacing w:after="0"/>
        <w:rPr>
          <w:rFonts w:ascii="Arial Narrow" w:hAnsi="Arial Narrow" w:cs="Arial"/>
        </w:rPr>
      </w:pPr>
      <w:r w:rsidRPr="00FB4614">
        <w:rPr>
          <w:rFonts w:ascii="Arial Narrow" w:hAnsi="Arial Narrow" w:cs="Arial"/>
        </w:rPr>
        <w:t>- nazwę produktu,</w:t>
      </w:r>
    </w:p>
    <w:p w:rsidR="00E42270" w:rsidRPr="00FB4614" w:rsidRDefault="00E42270" w:rsidP="00FB4614">
      <w:pPr>
        <w:spacing w:after="0"/>
        <w:rPr>
          <w:rFonts w:ascii="Arial Narrow" w:hAnsi="Arial Narrow" w:cs="Arial"/>
        </w:rPr>
      </w:pPr>
      <w:r w:rsidRPr="00FB4614">
        <w:rPr>
          <w:rFonts w:ascii="Arial Narrow" w:hAnsi="Arial Narrow" w:cs="Arial"/>
        </w:rPr>
        <w:t>-nazwę dostawcy – producenta, adres,</w:t>
      </w:r>
    </w:p>
    <w:p w:rsidR="00E42270" w:rsidRPr="00FB4614" w:rsidRDefault="00E42270" w:rsidP="00FB4614">
      <w:pPr>
        <w:spacing w:after="0"/>
        <w:rPr>
          <w:rFonts w:ascii="Arial Narrow" w:hAnsi="Arial Narrow" w:cs="Arial"/>
        </w:rPr>
      </w:pPr>
      <w:r w:rsidRPr="00FB4614">
        <w:rPr>
          <w:rFonts w:ascii="Arial Narrow" w:hAnsi="Arial Narrow" w:cs="Arial"/>
        </w:rPr>
        <w:t>- kraj pochodzenia,</w:t>
      </w:r>
    </w:p>
    <w:p w:rsidR="00E42270" w:rsidRPr="00FB4614" w:rsidRDefault="00E42270" w:rsidP="00FB4614">
      <w:pPr>
        <w:spacing w:after="0"/>
        <w:rPr>
          <w:rFonts w:ascii="Arial Narrow" w:hAnsi="Arial Narrow" w:cs="Arial"/>
        </w:rPr>
      </w:pPr>
      <w:r w:rsidRPr="00FB4614">
        <w:rPr>
          <w:rFonts w:ascii="Arial Narrow" w:hAnsi="Arial Narrow" w:cs="Arial"/>
        </w:rPr>
        <w:t>-warunki przechowywania oraz pozostałe informacje zgodnie z aktualnie obowiązującym prawem.</w:t>
      </w:r>
    </w:p>
    <w:p w:rsidR="00FB4614" w:rsidRDefault="00FB4614" w:rsidP="00E42270">
      <w:pPr>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SELER KORZENIOWY</w:t>
      </w:r>
    </w:p>
    <w:p w:rsidR="00E42270" w:rsidRPr="00FB4614" w:rsidRDefault="00E42270" w:rsidP="00FB4614">
      <w:pPr>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Kształtne, twarde, jędrne, bez pustych przestrzeni na przekroju podłużnym, czyste, bez stłuczeń</w:t>
      </w:r>
      <w:r w:rsidR="00FB4614">
        <w:rPr>
          <w:rFonts w:ascii="Arial Narrow" w:hAnsi="Arial Narrow" w:cs="Arial"/>
        </w:rPr>
        <w:br/>
      </w:r>
      <w:r w:rsidRPr="00FB4614">
        <w:rPr>
          <w:rFonts w:ascii="Arial Narrow" w:hAnsi="Arial Narrow" w:cs="Arial"/>
        </w:rPr>
        <w:t xml:space="preserve"> i </w:t>
      </w:r>
      <w:proofErr w:type="spellStart"/>
      <w:r w:rsidRPr="00FB4614">
        <w:rPr>
          <w:rFonts w:ascii="Arial Narrow" w:hAnsi="Arial Narrow" w:cs="Arial"/>
        </w:rPr>
        <w:t>ordzawień</w:t>
      </w:r>
      <w:proofErr w:type="spellEnd"/>
      <w:r w:rsidRPr="00FB4614">
        <w:rPr>
          <w:rFonts w:ascii="Arial Narrow" w:hAnsi="Arial Narrow" w:cs="Arial"/>
        </w:rPr>
        <w:t xml:space="preserve"> skórki, zdrowe (bez oznak gnicia, śladów pleśni, zmarznięcia), wolne od owadów i szkodników oraz uszkodzeń spowodowanych przez choroby i szkodniki, pozbawione nieprawidłowej wilgoci zewnętrznej, bez oznak wyrastania pędu kwiatostanowego </w:t>
      </w:r>
      <w:r w:rsidRPr="00FB4614">
        <w:rPr>
          <w:rFonts w:ascii="Arial Narrow" w:hAnsi="Arial Narrow" w:cs="Arial"/>
        </w:rPr>
        <w:tab/>
        <w:t xml:space="preserve">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Barwa na przekroju: </w:t>
      </w:r>
      <w:r w:rsidRPr="00FB4614">
        <w:rPr>
          <w:rFonts w:ascii="Arial Narrow" w:hAnsi="Arial Narrow" w:cs="Arial"/>
        </w:rPr>
        <w:t xml:space="preserve">Biała do biało kremowej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lastRenderedPageBreak/>
        <w:t>Jednolitość:</w:t>
      </w:r>
      <w:r w:rsidRPr="00FB4614">
        <w:rPr>
          <w:rFonts w:ascii="Arial Narrow" w:hAnsi="Arial Narrow" w:cs="Arial"/>
        </w:rPr>
        <w:t xml:space="preserve"> Jednolity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korzenia, mierzona w najszerszym miejscu, mm</w:t>
      </w:r>
      <w:r w:rsidRPr="00FB4614">
        <w:rPr>
          <w:rFonts w:ascii="Arial Narrow" w:hAnsi="Arial Narrow" w:cs="Arial"/>
        </w:rPr>
        <w:t xml:space="preserve"> </w:t>
      </w:r>
      <w:r w:rsidRPr="00FB4614">
        <w:rPr>
          <w:rFonts w:ascii="Arial Narrow" w:hAnsi="Arial Narrow" w:cs="Arial"/>
        </w:rPr>
        <w:tab/>
        <w:t>od 70 do 130</w:t>
      </w:r>
    </w:p>
    <w:p w:rsidR="00E42270" w:rsidRPr="00FB4614" w:rsidRDefault="00E42270" w:rsidP="00FB4614">
      <w:pPr>
        <w:spacing w:after="0"/>
        <w:rPr>
          <w:rFonts w:ascii="Arial Narrow" w:hAnsi="Arial Narrow" w:cs="Arial"/>
          <w:b/>
        </w:rPr>
      </w:pPr>
      <w:r w:rsidRPr="00FB4614">
        <w:rPr>
          <w:rFonts w:ascii="Arial Narrow" w:hAnsi="Arial Narrow" w:cs="Arial"/>
          <w:b/>
        </w:rPr>
        <w:t>Pakowanie: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15kg lub skrzynki do 20kg wykonane z materiałów opakowaniowych przeznaczonych do kontaktu z żywnością.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jc w:val="both"/>
        <w:rPr>
          <w:rFonts w:ascii="Arial Narrow" w:hAnsi="Arial Narrow" w:cs="Arial"/>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produktu, </w:t>
      </w:r>
    </w:p>
    <w:p w:rsidR="00E42270" w:rsidRPr="00FB4614" w:rsidRDefault="00FB4614" w:rsidP="00FB4614">
      <w:pPr>
        <w:spacing w:after="0"/>
        <w:rPr>
          <w:rFonts w:ascii="Arial Narrow" w:hAnsi="Arial Narrow" w:cs="Arial"/>
        </w:rPr>
      </w:pPr>
      <w:r>
        <w:rPr>
          <w:rFonts w:ascii="Arial Narrow" w:hAnsi="Arial Narrow" w:cs="Arial"/>
        </w:rPr>
        <w:t>- nazwę dostawcy/</w:t>
      </w:r>
      <w:r w:rsidR="00E42270" w:rsidRPr="00FB4614">
        <w:rPr>
          <w:rFonts w:ascii="Arial Narrow" w:hAnsi="Arial Narrow" w:cs="Arial"/>
        </w:rPr>
        <w:t xml:space="preserve">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FB4614" w:rsidRDefault="00FB4614" w:rsidP="00FB4614">
      <w:pPr>
        <w:spacing w:after="0"/>
        <w:jc w:val="center"/>
        <w:rPr>
          <w:rFonts w:ascii="Arial Narrow" w:hAnsi="Arial Narrow" w:cs="Arial"/>
          <w:b/>
        </w:rPr>
      </w:pPr>
    </w:p>
    <w:p w:rsidR="00E42270" w:rsidRDefault="00E42270"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t>CEBULA</w:t>
      </w:r>
    </w:p>
    <w:p w:rsidR="00FB4614" w:rsidRPr="00FB4614" w:rsidRDefault="00FB4614" w:rsidP="00FB4614">
      <w:pPr>
        <w:spacing w:after="0"/>
        <w:jc w:val="both"/>
        <w:rPr>
          <w:rFonts w:ascii="Arial Narrow" w:hAnsi="Arial Narrow" w:cs="Arial"/>
          <w:b/>
          <w:sz w:val="24"/>
          <w:szCs w:val="24"/>
          <w:u w:val="single"/>
        </w:rPr>
      </w:pPr>
    </w:p>
    <w:p w:rsidR="00E42270" w:rsidRPr="00FB4614" w:rsidRDefault="00E42270" w:rsidP="00FB4614">
      <w:pPr>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Cała, ścisła, jędrna, czysta, zdrowa (bez objawów gnicia, śladów pleśni, zmarznięcia), dojrzała</w:t>
      </w:r>
      <w:r w:rsidR="00FB4614">
        <w:rPr>
          <w:rFonts w:ascii="Arial Narrow" w:hAnsi="Arial Narrow" w:cs="Arial"/>
        </w:rPr>
        <w:br/>
      </w:r>
      <w:r w:rsidRPr="00FB4614">
        <w:rPr>
          <w:rFonts w:ascii="Arial Narrow" w:hAnsi="Arial Narrow" w:cs="Arial"/>
        </w:rPr>
        <w:t xml:space="preserve">( przynajmniej 2/3 masy główki jest utworzone z liści bez blaszkowych), wystarczająco sucha, bez objawów wyrośnięcia lub kiełkowania, z zaschniętą szyjką i korzeniami, wolna od szkodników i uszkodzeń przez nich wyrządzonych, pozbawiona nieprawidłowej wilgoci </w:t>
      </w:r>
      <w:proofErr w:type="spellStart"/>
      <w:r w:rsidRPr="00FB4614">
        <w:rPr>
          <w:rFonts w:ascii="Arial Narrow" w:hAnsi="Arial Narrow" w:cs="Arial"/>
        </w:rPr>
        <w:t>zewnętrznej</w:t>
      </w:r>
      <w:r w:rsidR="00FB4614">
        <w:rPr>
          <w:rFonts w:ascii="Arial Narrow" w:hAnsi="Arial Narrow" w:cs="Arial"/>
        </w:rPr>
        <w:t>.Do</w:t>
      </w:r>
      <w:r w:rsidRPr="00FB4614">
        <w:rPr>
          <w:rFonts w:ascii="Arial Narrow" w:hAnsi="Arial Narrow" w:cs="Arial"/>
        </w:rPr>
        <w:t>puszczalne</w:t>
      </w:r>
      <w:proofErr w:type="spellEnd"/>
      <w:r w:rsidRPr="00FB4614">
        <w:rPr>
          <w:rFonts w:ascii="Arial Narrow" w:hAnsi="Arial Narrow" w:cs="Arial"/>
        </w:rPr>
        <w:t xml:space="preserv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Kształt: </w:t>
      </w:r>
      <w:r w:rsidRPr="00FB4614">
        <w:rPr>
          <w:rFonts w:ascii="Arial Narrow" w:hAnsi="Arial Narrow" w:cs="Arial"/>
        </w:rPr>
        <w:t xml:space="preserve">Kulisty, lekko spłaszczony lub wydłużony,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dopuszczalne są niewielkie wady kształtu </w:t>
      </w:r>
    </w:p>
    <w:p w:rsidR="00E42270" w:rsidRPr="00FB4614" w:rsidRDefault="00E42270" w:rsidP="00FB4614">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Jasnożółta do jasnobrązowej Biało- kremowa lub kremowo-zielona ,dopuszczalne są niewielkie wady zabarwienia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Jednolita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cm, nie mniej niż</w:t>
      </w:r>
      <w:r w:rsidRPr="00FB4614">
        <w:rPr>
          <w:rFonts w:ascii="Arial Narrow" w:hAnsi="Arial Narrow" w:cs="Arial"/>
        </w:rPr>
        <w:t xml:space="preserve">: </w:t>
      </w:r>
      <w:r w:rsidRPr="00FB4614">
        <w:rPr>
          <w:rFonts w:ascii="Arial Narrow" w:hAnsi="Arial Narrow" w:cs="Arial"/>
        </w:rPr>
        <w:tab/>
        <w:t>4</w:t>
      </w:r>
    </w:p>
    <w:p w:rsidR="00E42270" w:rsidRPr="00FB4614" w:rsidRDefault="00E42270" w:rsidP="00E42270">
      <w:pPr>
        <w:pStyle w:val="Default"/>
        <w:rPr>
          <w:rFonts w:ascii="Arial Narrow" w:hAnsi="Arial Narrow"/>
          <w:b/>
          <w:sz w:val="22"/>
          <w:szCs w:val="22"/>
        </w:rPr>
      </w:pPr>
      <w:r w:rsidRPr="00FB4614">
        <w:rPr>
          <w:rFonts w:ascii="Arial Narrow" w:hAnsi="Arial Narrow"/>
          <w:b/>
          <w:bCs/>
          <w:sz w:val="22"/>
          <w:szCs w:val="22"/>
        </w:rPr>
        <w:t xml:space="preserve">Pakowanie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Opakowania stanowią worki </w:t>
      </w:r>
      <w:proofErr w:type="spellStart"/>
      <w:r w:rsidRPr="00FB4614">
        <w:rPr>
          <w:rFonts w:ascii="Arial Narrow" w:hAnsi="Arial Narrow"/>
          <w:sz w:val="22"/>
          <w:szCs w:val="22"/>
        </w:rPr>
        <w:t>raszlowe</w:t>
      </w:r>
      <w:proofErr w:type="spellEnd"/>
      <w:r w:rsidRPr="00FB4614">
        <w:rPr>
          <w:rFonts w:ascii="Arial Narrow" w:hAnsi="Arial Narrow"/>
          <w:sz w:val="22"/>
          <w:szCs w:val="22"/>
        </w:rPr>
        <w:t xml:space="preserve"> od 5kg do 30kg lub skrzynki do 20kg wykonane z materiałów opakowaniowych przeznaczonych do kontaktu z żywnością.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Opakowania powinny zabezpieczać produkt przed uszkodzeniem i zanieczyszczeniem, powinny być czyste, bez obcych zapachów, zabrudzeń, pleśni i uszkodzeń mechanicznych.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Nie dopuszcza się stosowania opakowań zastępczych oraz umieszczania reklam na opakowaniach. </w:t>
      </w:r>
    </w:p>
    <w:p w:rsidR="00E42270" w:rsidRPr="00FB4614" w:rsidRDefault="00E42270" w:rsidP="00E42270">
      <w:pPr>
        <w:pStyle w:val="Default"/>
        <w:rPr>
          <w:rFonts w:ascii="Arial Narrow" w:hAnsi="Arial Narrow"/>
          <w:b/>
          <w:sz w:val="22"/>
          <w:szCs w:val="22"/>
        </w:rPr>
      </w:pPr>
      <w:r w:rsidRPr="00FB4614">
        <w:rPr>
          <w:rFonts w:ascii="Arial Narrow" w:hAnsi="Arial Narrow"/>
          <w:b/>
          <w:bCs/>
          <w:sz w:val="22"/>
          <w:szCs w:val="22"/>
        </w:rPr>
        <w:t xml:space="preserve">Znakowanie </w:t>
      </w:r>
    </w:p>
    <w:p w:rsidR="00E42270" w:rsidRPr="00FB4614" w:rsidRDefault="00E42270" w:rsidP="00E42270">
      <w:pPr>
        <w:pStyle w:val="Default"/>
        <w:rPr>
          <w:rFonts w:ascii="Arial Narrow" w:hAnsi="Arial Narrow"/>
          <w:sz w:val="22"/>
          <w:szCs w:val="22"/>
        </w:rPr>
      </w:pP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Do każdej partii dostawczej należy dołączyć specyfikację zawierającą następujące informacje: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nazwę produktu,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nazwę dostawcy – producenta, adres,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kraj pochodzenia,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warunki przechowywania oraz pozostałe informacje zgodnie z aktualnie obowiązującym prawem.</w:t>
      </w:r>
    </w:p>
    <w:p w:rsidR="00E42270" w:rsidRPr="00FB4614" w:rsidRDefault="00E42270" w:rsidP="00FB4614">
      <w:pPr>
        <w:spacing w:after="0"/>
        <w:rPr>
          <w:rFonts w:ascii="Arial Narrow" w:hAnsi="Arial Narrow" w:cs="Arial"/>
          <w:b/>
        </w:rPr>
      </w:pPr>
    </w:p>
    <w:p w:rsidR="00FB4614" w:rsidRDefault="00FB4614">
      <w:pPr>
        <w:rPr>
          <w:rFonts w:ascii="Arial Narrow" w:hAnsi="Arial Narrow" w:cs="Arial"/>
          <w:b/>
        </w:rPr>
      </w:pPr>
      <w:r>
        <w:rPr>
          <w:rFonts w:ascii="Arial Narrow" w:hAnsi="Arial Narrow" w:cs="Arial"/>
          <w:b/>
        </w:rPr>
        <w:br w:type="page"/>
      </w:r>
    </w:p>
    <w:p w:rsidR="00E42270" w:rsidRDefault="00FB4614"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lastRenderedPageBreak/>
        <w:t>POR</w:t>
      </w:r>
    </w:p>
    <w:p w:rsidR="00FB4614" w:rsidRPr="00FB4614" w:rsidRDefault="00FB4614" w:rsidP="00FB4614">
      <w:pPr>
        <w:spacing w:after="0"/>
        <w:jc w:val="center"/>
        <w:rPr>
          <w:rFonts w:ascii="Arial Narrow" w:hAnsi="Arial Narrow" w:cs="Arial"/>
          <w:b/>
          <w:sz w:val="24"/>
          <w:szCs w:val="24"/>
          <w:u w:val="single"/>
        </w:rPr>
      </w:pP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Zdrowe (bez oznak gnicia, pleśni), wolne od szkodników i uszkodzeń przez nich wyrządzonych, pozbawione nieprawidłowej wilgoci zewnętrznej, bez pędów nasiennych, z usuniętymi nieświeżymi lub zwiędniętymi liśćmi oraz przyciętymi</w:t>
      </w:r>
      <w:r w:rsidR="00FB4614">
        <w:rPr>
          <w:rFonts w:ascii="Arial Narrow" w:hAnsi="Arial Narrow" w:cs="Arial"/>
        </w:rPr>
        <w:t xml:space="preserve"> końcówkami liści i korzeniami.</w:t>
      </w:r>
    </w:p>
    <w:p w:rsidR="00E42270" w:rsidRPr="00FB4614" w:rsidRDefault="00FB4614" w:rsidP="00FB4614">
      <w:pPr>
        <w:spacing w:after="0"/>
        <w:rPr>
          <w:rFonts w:ascii="Arial Narrow" w:hAnsi="Arial Narrow" w:cs="Arial"/>
        </w:rPr>
      </w:pPr>
      <w:r>
        <w:rPr>
          <w:rFonts w:ascii="Arial Narrow" w:hAnsi="Arial Narrow" w:cs="Arial"/>
        </w:rPr>
        <w:t>B</w:t>
      </w:r>
      <w:r w:rsidR="00E42270" w:rsidRPr="00FB4614">
        <w:rPr>
          <w:rFonts w:ascii="Arial Narrow" w:hAnsi="Arial Narrow" w:cs="Arial"/>
        </w:rPr>
        <w:t>iała lub zielonkawobiała część pora powinna stanowić co najmniej jedną trzecią całkowitej długoś</w:t>
      </w:r>
      <w:r>
        <w:rPr>
          <w:rFonts w:ascii="Arial Narrow" w:hAnsi="Arial Narrow" w:cs="Arial"/>
        </w:rPr>
        <w:t>ci lub połowę części osłoniętej.</w:t>
      </w:r>
      <w:r w:rsidR="00E42270" w:rsidRPr="00FB4614">
        <w:rPr>
          <w:rFonts w:ascii="Arial Narrow" w:hAnsi="Arial Narrow" w:cs="Arial"/>
        </w:rPr>
        <w:t xml:space="preserve"> </w:t>
      </w:r>
    </w:p>
    <w:p w:rsidR="00FB4614" w:rsidRDefault="00FB4614" w:rsidP="00FB4614">
      <w:pPr>
        <w:spacing w:after="0"/>
        <w:rPr>
          <w:rFonts w:ascii="Arial Narrow" w:hAnsi="Arial Narrow" w:cs="Arial"/>
        </w:rPr>
      </w:pPr>
      <w:r>
        <w:rPr>
          <w:rFonts w:ascii="Arial Narrow" w:hAnsi="Arial Narrow" w:cs="Arial"/>
        </w:rPr>
        <w:t>D</w:t>
      </w:r>
      <w:r w:rsidR="00E42270" w:rsidRPr="00FB4614">
        <w:rPr>
          <w:rFonts w:ascii="Arial Narrow" w:hAnsi="Arial Narrow" w:cs="Arial"/>
        </w:rPr>
        <w:t xml:space="preserve">opuszczalne są nieznaczne wady powierzchniowe, lekkie uszkodzenia liści spowodowane przez przylżeńce na liściach, nieznaczne pozostałości ziemi na łodydze pod warunkiem że nie wpływają one ujemnie na ogólny wygląd produktu, jego jakość, prezentację w opakowaniu </w:t>
      </w:r>
    </w:p>
    <w:p w:rsidR="00E42270" w:rsidRPr="00FB4614" w:rsidRDefault="00E42270" w:rsidP="00FB4614">
      <w:pPr>
        <w:spacing w:after="0"/>
        <w:rPr>
          <w:rFonts w:ascii="Arial Narrow" w:hAnsi="Arial Narrow" w:cs="Arial"/>
        </w:rPr>
      </w:pPr>
      <w:r w:rsidRPr="00FB4614">
        <w:rPr>
          <w:rFonts w:ascii="Arial Narrow" w:hAnsi="Arial Narrow" w:cs="Arial"/>
        </w:rPr>
        <w:tab/>
        <w:t xml:space="preserve">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 :</w:t>
      </w:r>
      <w:r w:rsidRPr="00FB4614">
        <w:rPr>
          <w:rFonts w:ascii="Arial Narrow" w:hAnsi="Arial Narrow" w:cs="Arial"/>
        </w:rPr>
        <w:t xml:space="preserve">Jednolity w opakowaniu pod względem pochodzenia, odmiany, jakości, wielkości (jeżeli dla tego kryterium obowiązuje jednorodność) oraz stopnia rozwoju i zabarwienia </w:t>
      </w:r>
    </w:p>
    <w:p w:rsidR="00E42270" w:rsidRPr="00FB4614" w:rsidRDefault="00E42270" w:rsidP="00FB4614">
      <w:pPr>
        <w:spacing w:after="0"/>
        <w:rPr>
          <w:rFonts w:ascii="Arial Narrow" w:hAnsi="Arial Narrow" w:cs="Arial"/>
        </w:rPr>
      </w:pPr>
      <w:r w:rsidRPr="00FB4614">
        <w:rPr>
          <w:rFonts w:ascii="Arial Narrow" w:hAnsi="Arial Narrow" w:cs="Arial"/>
          <w:b/>
        </w:rPr>
        <w:t>Minimalna średnica , mm:</w:t>
      </w:r>
      <w:r w:rsidRPr="00FB4614">
        <w:rPr>
          <w:rFonts w:ascii="Arial Narrow" w:hAnsi="Arial Narrow" w:cs="Arial"/>
        </w:rPr>
        <w:t xml:space="preserve"> </w:t>
      </w:r>
      <w:r w:rsidRPr="00FB4614">
        <w:rPr>
          <w:rFonts w:ascii="Arial Narrow" w:hAnsi="Arial Narrow" w:cs="Arial"/>
        </w:rPr>
        <w:tab/>
        <w:t xml:space="preserve">15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stanowią worki do 10kg wykonane z materiałów opakowaniowych przeznaczonych do kontaktu z żywnością.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rPr>
          <w:rFonts w:ascii="Arial Narrow" w:hAnsi="Arial Narrow" w:cs="Arial"/>
          <w:b/>
        </w:rPr>
      </w:pPr>
    </w:p>
    <w:p w:rsidR="00E42270" w:rsidRPr="00FB4614" w:rsidRDefault="00E42270" w:rsidP="00FB4614">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KAPUSTA BIAŁA</w:t>
      </w:r>
    </w:p>
    <w:p w:rsidR="00E42270" w:rsidRPr="00FB4614" w:rsidRDefault="00E42270" w:rsidP="00FB4614">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Główki powinny być świeże, czyste, zdrowe (bez objawów gnicia, śladów pleśni), zwarte, bez oznak kwitnienia, wolne od owadów i szkodników oraz uszkodzeń spowodowanych przez choroby i szkodniki, pozbawione nieprawidłowej wilgoci zewnętrznej;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pod warunkiem że nie mają one wpływu na ogólny wygląd, jakość, zachowanie jakości oraz prezentację </w:t>
      </w:r>
      <w:r w:rsidR="00FB4614">
        <w:rPr>
          <w:rFonts w:ascii="Arial Narrow" w:hAnsi="Arial Narrow" w:cs="Arial"/>
        </w:rPr>
        <w:br/>
      </w:r>
      <w:r w:rsidRPr="00FB4614">
        <w:rPr>
          <w:rFonts w:ascii="Arial Narrow" w:hAnsi="Arial Narrow" w:cs="Arial"/>
        </w:rPr>
        <w:t xml:space="preserve">w opakowaniu </w:t>
      </w:r>
      <w:r w:rsidRPr="00FB4614">
        <w:rPr>
          <w:rFonts w:ascii="Arial Narrow" w:hAnsi="Arial Narrow" w:cs="Arial"/>
        </w:rPr>
        <w:tab/>
        <w:t xml:space="preserve">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kształtu i koloru </w:t>
      </w:r>
    </w:p>
    <w:p w:rsidR="00E42270" w:rsidRPr="00FB4614" w:rsidRDefault="00E42270" w:rsidP="00FB4614">
      <w:pPr>
        <w:spacing w:line="240" w:lineRule="auto"/>
        <w:rPr>
          <w:rFonts w:ascii="Arial Narrow" w:hAnsi="Arial Narrow" w:cs="Arial"/>
          <w:b/>
        </w:rPr>
      </w:pPr>
      <w:r w:rsidRPr="00FB4614">
        <w:rPr>
          <w:rFonts w:ascii="Arial Narrow" w:hAnsi="Arial Narrow" w:cs="Arial"/>
          <w:b/>
        </w:rPr>
        <w:t xml:space="preserve">Masa główki, nie mniej niż, g </w:t>
      </w:r>
    </w:p>
    <w:p w:rsidR="00E42270" w:rsidRPr="00FB4614" w:rsidRDefault="00E42270" w:rsidP="00FB4614">
      <w:pPr>
        <w:spacing w:line="240" w:lineRule="auto"/>
        <w:rPr>
          <w:rFonts w:ascii="Arial Narrow" w:hAnsi="Arial Narrow" w:cs="Arial"/>
        </w:rPr>
      </w:pPr>
      <w:r w:rsidRPr="00FB4614">
        <w:rPr>
          <w:rFonts w:ascii="Arial Narrow" w:hAnsi="Arial Narrow" w:cs="Arial"/>
        </w:rPr>
        <w:t xml:space="preserve">- kapusta biała </w:t>
      </w:r>
      <w:r w:rsidRPr="00FB4614">
        <w:rPr>
          <w:rFonts w:ascii="Arial Narrow" w:hAnsi="Arial Narrow" w:cs="Arial"/>
        </w:rPr>
        <w:tab/>
        <w:t xml:space="preserve"> 1200 </w:t>
      </w:r>
    </w:p>
    <w:p w:rsidR="00FB4614" w:rsidRDefault="00FB4614">
      <w:pPr>
        <w:rPr>
          <w:rFonts w:ascii="Arial Narrow" w:hAnsi="Arial Narrow" w:cs="Arial"/>
          <w:b/>
        </w:rPr>
      </w:pPr>
      <w:r>
        <w:rPr>
          <w:rFonts w:ascii="Arial Narrow" w:hAnsi="Arial Narrow" w:cs="Arial"/>
          <w:b/>
        </w:rPr>
        <w:br w:type="page"/>
      </w:r>
    </w:p>
    <w:p w:rsidR="00E42270" w:rsidRPr="00FB4614" w:rsidRDefault="00E42270" w:rsidP="00FB4614">
      <w:pPr>
        <w:spacing w:line="240" w:lineRule="auto"/>
        <w:rPr>
          <w:rFonts w:ascii="Arial Narrow" w:hAnsi="Arial Narrow" w:cs="Arial"/>
          <w:b/>
        </w:rPr>
      </w:pPr>
      <w:r w:rsidRPr="00FB4614">
        <w:rPr>
          <w:rFonts w:ascii="Arial Narrow" w:hAnsi="Arial Narrow" w:cs="Arial"/>
          <w:b/>
        </w:rPr>
        <w:lastRenderedPageBreak/>
        <w:t xml:space="preserve">Znakowanie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warunki przechowywania oraz pozostałe informacje zgodnie z aktualnie obowiązującym prawem. </w:t>
      </w:r>
    </w:p>
    <w:p w:rsidR="00E42270" w:rsidRPr="00FB4614" w:rsidRDefault="00E42270" w:rsidP="00FB4614">
      <w:pPr>
        <w:spacing w:line="240" w:lineRule="auto"/>
        <w:rPr>
          <w:rFonts w:ascii="Arial Narrow" w:hAnsi="Arial Narrow" w:cs="Arial"/>
          <w:b/>
        </w:rPr>
      </w:pPr>
      <w:r w:rsidRPr="00FB4614">
        <w:rPr>
          <w:rFonts w:ascii="Arial Narrow" w:hAnsi="Arial Narrow" w:cs="Arial"/>
          <w:b/>
        </w:rPr>
        <w:t xml:space="preserve">Przechowywanie </w:t>
      </w:r>
    </w:p>
    <w:p w:rsidR="00E42270" w:rsidRPr="00FB4614" w:rsidRDefault="00E42270" w:rsidP="00FB4614">
      <w:pPr>
        <w:spacing w:line="240" w:lineRule="auto"/>
        <w:rPr>
          <w:rFonts w:ascii="Arial Narrow" w:hAnsi="Arial Narrow" w:cs="Arial"/>
        </w:rPr>
      </w:pPr>
      <w:r w:rsidRPr="00FB4614">
        <w:rPr>
          <w:rFonts w:ascii="Arial Narrow" w:hAnsi="Arial Narrow" w:cs="Arial"/>
        </w:rPr>
        <w:t>Przechowywać zgodnie z zaleceniami producenta.</w:t>
      </w: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KAPUSTA CZERWONA</w:t>
      </w: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Główki powinny być świeże, czyste, zdrowe (bez oznak gnicia, śladów pleśni), zwarte, wolne </w:t>
      </w:r>
      <w:r w:rsidR="00FB4614">
        <w:rPr>
          <w:rFonts w:ascii="Arial Narrow" w:hAnsi="Arial Narrow" w:cs="Arial"/>
        </w:rPr>
        <w:br/>
      </w:r>
      <w:r w:rsidRPr="00FB4614">
        <w:rPr>
          <w:rFonts w:ascii="Arial Narrow" w:hAnsi="Arial Narrow" w:cs="Arial"/>
        </w:rPr>
        <w:t xml:space="preserve">od owadów i szkodników oraz uszkodzeń spowodowanych przez choroby i szkodniki, pozbawione nieprawidłowej wilgoci zewnętrznej, bez oznak kwitnienia;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oraz nieznaczne uszkodzenia spowodowane mrozem, pod warunkiem że nie mają one wpływu na ogólny wygląd, jakość, zachowanie jakości oraz prezentację w opakowaniu </w:t>
      </w:r>
      <w:r w:rsidRPr="00FB4614">
        <w:rPr>
          <w:rFonts w:ascii="Arial Narrow" w:hAnsi="Arial Narrow" w:cs="Arial"/>
        </w:rPr>
        <w:tab/>
        <w:t xml:space="preserve">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kształtu i koloru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Masa główki, nie mniej niż, g</w:t>
      </w:r>
      <w:r w:rsidRPr="00FB4614">
        <w:rPr>
          <w:rFonts w:ascii="Arial Narrow" w:hAnsi="Arial Narrow" w:cs="Arial"/>
        </w:rPr>
        <w:t xml:space="preserve"> </w:t>
      </w:r>
      <w:r w:rsidRPr="00FB4614">
        <w:rPr>
          <w:rFonts w:ascii="Arial Narrow" w:hAnsi="Arial Narrow" w:cs="Arial"/>
        </w:rPr>
        <w:tab/>
        <w:t xml:space="preserve">800 </w:t>
      </w:r>
    </w:p>
    <w:p w:rsidR="00E42270" w:rsidRPr="00FB4614" w:rsidRDefault="00E42270" w:rsidP="00FB4614">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Opakowanie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30kg lub skrzynki do 20kg wykonane z materiałów opakowaniowych przeznaczonych do kontaktu z żywnością.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line="240" w:lineRule="auto"/>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warunki przechowywania oraz pozostałe informacje zgodnie z aktualnie obowiązującym prawem.</w:t>
      </w:r>
    </w:p>
    <w:p w:rsidR="00FB4614" w:rsidRPr="00FB4614" w:rsidRDefault="00FB4614" w:rsidP="00FB4614">
      <w:pPr>
        <w:spacing w:after="0"/>
        <w:jc w:val="center"/>
        <w:rPr>
          <w:rFonts w:ascii="Arial Narrow" w:hAnsi="Arial Narrow" w:cs="Arial"/>
          <w:b/>
          <w:sz w:val="24"/>
          <w:szCs w:val="24"/>
          <w:u w:val="single"/>
        </w:rPr>
      </w:pPr>
    </w:p>
    <w:p w:rsidR="00E42270" w:rsidRPr="00FB4614" w:rsidRDefault="00FB4614"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t xml:space="preserve">PAPRYKA CZERWONA </w:t>
      </w:r>
    </w:p>
    <w:p w:rsidR="00FB4614" w:rsidRPr="00FB4614" w:rsidRDefault="00FB4614" w:rsidP="00FB4614">
      <w:pPr>
        <w:spacing w:after="0"/>
        <w:jc w:val="center"/>
        <w:rPr>
          <w:rFonts w:ascii="Arial Narrow" w:hAnsi="Arial Narrow" w:cs="Arial"/>
          <w:b/>
        </w:rPr>
      </w:pP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Charakterystyczna dla danej odmiany lub typu handlowego;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 </w:t>
      </w:r>
    </w:p>
    <w:p w:rsidR="00E42270" w:rsidRPr="00FB4614" w:rsidRDefault="00E42270" w:rsidP="00FB4614">
      <w:pPr>
        <w:spacing w:after="0"/>
        <w:rPr>
          <w:rFonts w:ascii="Arial Narrow" w:hAnsi="Arial Narrow" w:cs="Arial"/>
          <w:i/>
        </w:rPr>
      </w:pPr>
      <w:r w:rsidRPr="00FB4614">
        <w:rPr>
          <w:rFonts w:ascii="Arial Narrow" w:hAnsi="Arial Narrow" w:cs="Arial"/>
          <w:b/>
        </w:rPr>
        <w:t>Z szypułką</w:t>
      </w:r>
      <w:r w:rsidRPr="00FB4614">
        <w:rPr>
          <w:rFonts w:ascii="Arial Narrow" w:hAnsi="Arial Narrow" w:cs="Arial"/>
        </w:rPr>
        <w:t>; szypułka powinna być równo obcięta</w:t>
      </w:r>
      <w:r w:rsidR="00FB4614">
        <w:rPr>
          <w:rFonts w:ascii="Arial Narrow" w:hAnsi="Arial Narrow" w:cs="Arial"/>
        </w:rPr>
        <w:t>,</w:t>
      </w:r>
      <w:r w:rsidRPr="00FB4614">
        <w:rPr>
          <w:rFonts w:ascii="Arial Narrow" w:hAnsi="Arial Narrow" w:cs="Arial"/>
        </w:rPr>
        <w:t xml:space="preserve"> a kielich nienaruszony</w:t>
      </w:r>
      <w:r w:rsidRPr="00FB4614">
        <w:rPr>
          <w:rFonts w:ascii="Arial Narrow" w:hAnsi="Arial Narrow" w:cs="Arial"/>
          <w:i/>
        </w:rPr>
        <w:t xml:space="preserve">;  </w:t>
      </w:r>
    </w:p>
    <w:p w:rsidR="00E42270" w:rsidRPr="00FB4614" w:rsidRDefault="00E42270" w:rsidP="00E42270">
      <w:pPr>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:Jednolita w opakowaniu pod względem pochodzenia, odmiany, jakości, wielkości, dojrzałości i zabarwieni</w:t>
      </w:r>
    </w:p>
    <w:p w:rsidR="00E42270" w:rsidRPr="00FB4614" w:rsidRDefault="00E42270" w:rsidP="00FB4614">
      <w:pPr>
        <w:spacing w:after="0"/>
        <w:rPr>
          <w:rFonts w:ascii="Arial Narrow" w:hAnsi="Arial Narrow" w:cs="Arial"/>
        </w:rPr>
      </w:pPr>
      <w:r w:rsidRPr="00FB4614">
        <w:rPr>
          <w:rFonts w:ascii="Arial Narrow" w:hAnsi="Arial Narrow" w:cs="Arial"/>
        </w:rPr>
        <w:t xml:space="preserve">-dla papryki słodkiej wydłużonej (szpiczastej) </w:t>
      </w:r>
    </w:p>
    <w:p w:rsidR="00E42270" w:rsidRPr="00FB4614" w:rsidRDefault="00E42270" w:rsidP="00FB4614">
      <w:pPr>
        <w:spacing w:after="0"/>
        <w:rPr>
          <w:rFonts w:ascii="Arial Narrow" w:hAnsi="Arial Narrow" w:cs="Arial"/>
        </w:rPr>
      </w:pPr>
      <w:r w:rsidRPr="00FB4614">
        <w:rPr>
          <w:rFonts w:ascii="Arial Narrow" w:hAnsi="Arial Narrow" w:cs="Arial"/>
          <w:b/>
          <w:i/>
        </w:rPr>
        <w:t>Dopuszczalna różnica pomiędzy najmniejszą a największą średnicą papryki w każdym opakowaniu, nie więcej niż, cm :</w:t>
      </w:r>
      <w:r w:rsidRPr="00FB4614">
        <w:rPr>
          <w:rFonts w:ascii="Arial Narrow" w:hAnsi="Arial Narrow" w:cs="Arial"/>
        </w:rPr>
        <w:tab/>
        <w:t xml:space="preserve">2 </w:t>
      </w:r>
    </w:p>
    <w:p w:rsidR="00E42270" w:rsidRPr="00FB4614" w:rsidRDefault="00E42270" w:rsidP="00FB4614">
      <w:pPr>
        <w:spacing w:after="0"/>
        <w:jc w:val="both"/>
        <w:rPr>
          <w:rFonts w:ascii="Arial Narrow" w:hAnsi="Arial Narrow" w:cs="Arial"/>
        </w:rPr>
      </w:pPr>
      <w:r w:rsidRPr="00FB4614">
        <w:rPr>
          <w:rFonts w:ascii="Arial Narrow" w:hAnsi="Arial Narrow" w:cs="Arial"/>
        </w:rPr>
        <w:lastRenderedPageBreak/>
        <w:t xml:space="preserve">Opakowania stanowią worki foliowe perforowane do 5kg oraz kartony perforowane do 5kg wykonane </w:t>
      </w:r>
      <w:r w:rsidR="00FB4614">
        <w:rPr>
          <w:rFonts w:ascii="Arial Narrow" w:hAnsi="Arial Narrow" w:cs="Arial"/>
        </w:rPr>
        <w:br/>
      </w:r>
      <w:r w:rsidRPr="00FB4614">
        <w:rPr>
          <w:rFonts w:ascii="Arial Narrow" w:hAnsi="Arial Narrow" w:cs="Arial"/>
        </w:rPr>
        <w:t xml:space="preserve">z materiałów opakowaniowych przeznaczonych do kontaktu z żywnością. </w:t>
      </w:r>
    </w:p>
    <w:p w:rsidR="00E42270" w:rsidRPr="00FB4614" w:rsidRDefault="00E42270" w:rsidP="00FB4614">
      <w:pPr>
        <w:spacing w:after="0"/>
        <w:jc w:val="both"/>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 Nie dopuszcza się stosowania opakowań zastępczych oraz umieszczania reklam na opakowaniach</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-nazwę produktu, </w:t>
      </w:r>
    </w:p>
    <w:p w:rsidR="00E42270" w:rsidRPr="00FB4614" w:rsidRDefault="00E42270" w:rsidP="00FB4614">
      <w:pPr>
        <w:spacing w:after="0"/>
        <w:rPr>
          <w:rFonts w:ascii="Arial Narrow" w:hAnsi="Arial Narrow" w:cs="Arial"/>
        </w:rPr>
      </w:pPr>
      <w:r w:rsidRPr="00FB4614">
        <w:rPr>
          <w:rFonts w:ascii="Arial Narrow" w:hAnsi="Arial Narrow" w:cs="Arial"/>
        </w:rPr>
        <w:t xml:space="preserve">- typ handlowy lub nazwa odmiany,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klasę jakości handlowej,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rPr>
          <w:rFonts w:ascii="Arial Narrow" w:hAnsi="Arial Narrow" w:cs="Arial"/>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POMIDORY</w:t>
      </w: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Charakterystyczne dla danej odmiany lub typu handlowego;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Zdrowe (bez objawów gnicia, śladów pleśni), całe (wolne od pęknięć), czyste, praktycznie wolne od szkodników </w:t>
      </w:r>
      <w:r w:rsidR="00FB4614">
        <w:rPr>
          <w:rFonts w:ascii="Arial Narrow" w:hAnsi="Arial Narrow" w:cs="Arial"/>
        </w:rPr>
        <w:br/>
      </w:r>
      <w:r w:rsidRPr="00FB4614">
        <w:rPr>
          <w:rFonts w:ascii="Arial Narrow" w:hAnsi="Arial Narrow" w:cs="Arial"/>
        </w:rPr>
        <w:t xml:space="preserve">i wolne od uszkodzeń przez nich wyrządzonych, pozbawione nieprawidłowej wilgoci zewnętrznej i widocznych zazielenień (zielonych piętek), bez pustych komór na przekroju;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wady skórki, kształtu, wybarwienia , że nie wpływają one ujemnie na ogólny wygląd produktu, jego jakość, własności przechowalnicze, prezentację w opakowaniu; </w:t>
      </w:r>
      <w:r w:rsidRPr="00FB4614">
        <w:rPr>
          <w:rFonts w:ascii="Arial Narrow" w:hAnsi="Arial Narrow" w:cs="Arial"/>
        </w:rPr>
        <w:tab/>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i wielkości (jeżeli podlegają temu kryterium), dojrzałości i zabarwienia </w:t>
      </w:r>
    </w:p>
    <w:p w:rsidR="00E42270" w:rsidRPr="00FB4614" w:rsidRDefault="00E42270" w:rsidP="00FB4614">
      <w:pPr>
        <w:spacing w:after="0"/>
        <w:rPr>
          <w:rFonts w:ascii="Arial Narrow" w:hAnsi="Arial Narrow" w:cs="Arial"/>
        </w:rPr>
      </w:pPr>
      <w:r w:rsidRPr="00FB4614">
        <w:rPr>
          <w:rFonts w:ascii="Arial Narrow" w:hAnsi="Arial Narrow" w:cs="Arial"/>
        </w:rPr>
        <w:t xml:space="preserve">Minimalna średnica, mm </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„okrągłe”  30  </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„podłużne” </w:t>
      </w:r>
      <w:r w:rsidRPr="00FB4614">
        <w:rPr>
          <w:rFonts w:ascii="Arial Narrow" w:hAnsi="Arial Narrow" w:cs="Arial"/>
        </w:rPr>
        <w:tab/>
        <w:t xml:space="preserve">30 </w:t>
      </w:r>
    </w:p>
    <w:p w:rsidR="00E42270" w:rsidRPr="00FB4614" w:rsidRDefault="00E42270" w:rsidP="00FB4614">
      <w:pPr>
        <w:spacing w:after="0"/>
        <w:rPr>
          <w:rFonts w:ascii="Arial Narrow" w:hAnsi="Arial Narrow" w:cs="Arial"/>
        </w:rPr>
      </w:pPr>
      <w:r w:rsidRPr="00FB4614">
        <w:rPr>
          <w:rFonts w:ascii="Arial Narrow" w:hAnsi="Arial Narrow" w:cs="Arial"/>
        </w:rPr>
        <w:t xml:space="preserve">Maksymalna średnica, mm </w:t>
      </w:r>
    </w:p>
    <w:p w:rsidR="00E42270" w:rsidRPr="00FB4614" w:rsidRDefault="00E42270" w:rsidP="00FB4614">
      <w:pPr>
        <w:spacing w:after="0"/>
        <w:rPr>
          <w:rFonts w:ascii="Arial Narrow" w:hAnsi="Arial Narrow" w:cs="Arial"/>
        </w:rPr>
      </w:pPr>
      <w:r w:rsidRPr="00FB4614">
        <w:rPr>
          <w:rFonts w:ascii="Arial Narrow" w:hAnsi="Arial Narrow" w:cs="Arial"/>
        </w:rPr>
        <w:t>- pomidory „okrągłe”  60</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„podłużne” </w:t>
      </w:r>
      <w:r w:rsidRPr="00FB4614">
        <w:rPr>
          <w:rFonts w:ascii="Arial Narrow" w:hAnsi="Arial Narrow" w:cs="Arial"/>
        </w:rPr>
        <w:tab/>
        <w:t xml:space="preserve">60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stanowią kartony perforowane do 6kg oraz skrzynki do 20kg wykonane z materiałów opakowaniowych przeznaczonych do kontaktu z żywnością. Pomidory należy układać warstwowo do wysokości nie większej niż 20cm.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rPr>
          <w:rFonts w:ascii="Arial Narrow" w:hAnsi="Arial Narrow" w:cs="Arial"/>
        </w:rPr>
      </w:pPr>
      <w:r w:rsidRPr="00FB4614">
        <w:rPr>
          <w:rFonts w:ascii="Arial Narrow" w:hAnsi="Arial Narrow" w:cs="Arial"/>
        </w:rPr>
        <w:t xml:space="preserve">Nie dopuszcza się stosowania opakowań zastępczych oraz umieszczania reklam na opakowaniach.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odmiany,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xml:space="preserve">- warunki przechowywania, </w:t>
      </w:r>
    </w:p>
    <w:p w:rsidR="00E42270" w:rsidRPr="00FB4614" w:rsidRDefault="00E42270" w:rsidP="00FB4614">
      <w:pPr>
        <w:spacing w:after="0"/>
        <w:rPr>
          <w:rFonts w:ascii="Arial Narrow" w:hAnsi="Arial Narrow" w:cs="Arial"/>
        </w:rPr>
      </w:pPr>
      <w:r w:rsidRPr="00FB4614">
        <w:rPr>
          <w:rFonts w:ascii="Arial Narrow" w:hAnsi="Arial Narrow" w:cs="Arial"/>
        </w:rPr>
        <w:t>- klasę jakości handlowej oraz pozostałe informacje zgodnie z aktualnie obowiązującym prawem.</w:t>
      </w:r>
    </w:p>
    <w:p w:rsidR="00FB4614" w:rsidRDefault="00FB4614">
      <w:pPr>
        <w:rPr>
          <w:rFonts w:ascii="Arial Narrow" w:hAnsi="Arial Narrow" w:cs="Arial"/>
          <w:b/>
        </w:rPr>
      </w:pPr>
      <w:r>
        <w:rPr>
          <w:rFonts w:ascii="Arial Narrow" w:hAnsi="Arial Narrow" w:cs="Arial"/>
          <w:b/>
        </w:rPr>
        <w:br w:type="page"/>
      </w:r>
    </w:p>
    <w:p w:rsidR="00E42270" w:rsidRPr="00FB4614" w:rsidRDefault="00FB4614" w:rsidP="00E42270">
      <w:pPr>
        <w:jc w:val="center"/>
        <w:rPr>
          <w:rFonts w:ascii="Arial Narrow" w:hAnsi="Arial Narrow" w:cs="Arial"/>
          <w:b/>
          <w:sz w:val="24"/>
          <w:szCs w:val="24"/>
          <w:u w:val="single"/>
        </w:rPr>
      </w:pPr>
      <w:r w:rsidRPr="00FB4614">
        <w:rPr>
          <w:rFonts w:ascii="Arial Narrow" w:hAnsi="Arial Narrow" w:cs="Arial"/>
          <w:b/>
          <w:sz w:val="24"/>
          <w:szCs w:val="24"/>
          <w:u w:val="single"/>
        </w:rPr>
        <w:lastRenderedPageBreak/>
        <w:t xml:space="preserve">OGÓRKI ŚWIEŻE </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Świeże, jędrne, czyste, całe, zdrowe (niedopuszczalne ogórki z objawami gnicia, śladami pleśni),</w:t>
      </w:r>
      <w:r w:rsidR="00320DAF">
        <w:rPr>
          <w:rFonts w:ascii="Arial Narrow" w:hAnsi="Arial Narrow" w:cs="Arial"/>
        </w:rPr>
        <w:br/>
      </w:r>
      <w:r w:rsidRPr="00FB4614">
        <w:rPr>
          <w:rFonts w:ascii="Arial Narrow" w:hAnsi="Arial Narrow" w:cs="Arial"/>
        </w:rPr>
        <w:t xml:space="preserve"> o komorach nasiennych bez pustych przestrzeni, wolne od owadów i szkodników oraz uszkodzeń spowodowanych przez choroby i szkodniki, pozbawione nieprawidłowej wilgoci zewnętrznej; dobrze wykształcone i praktycznie proste (o maksymalnej wysokości łuku: 10mm na każde 10cm długości ogórka);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nieznaczne zniekształcenia ( z wyjątkiem zniekształceń spowodowanych formowaniem się nasion), lekkie otarcia skórki pod warunkiem że są zabliźnione </w:t>
      </w:r>
      <w:r w:rsidRPr="00FB4614">
        <w:rPr>
          <w:rFonts w:ascii="Arial Narrow" w:hAnsi="Arial Narrow" w:cs="Arial"/>
        </w:rPr>
        <w:tab/>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typowa dla odmiany, dopuszczalne rozjaśnienia barwy w części ogórka stykającej się z ziemią </w:t>
      </w:r>
      <w:r w:rsidR="00320DAF">
        <w:rPr>
          <w:rFonts w:ascii="Arial Narrow" w:hAnsi="Arial Narrow" w:cs="Arial"/>
        </w:rPr>
        <w:br/>
      </w:r>
      <w:r w:rsidRPr="00FB4614">
        <w:rPr>
          <w:rFonts w:ascii="Arial Narrow" w:hAnsi="Arial Narrow" w:cs="Arial"/>
        </w:rPr>
        <w:t xml:space="preserve">w okresie wzrostu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Smak i zapach: </w:t>
      </w:r>
      <w:r w:rsidRPr="00FB4614">
        <w:rPr>
          <w:rFonts w:ascii="Arial Narrow" w:hAnsi="Arial Narrow" w:cs="Arial"/>
        </w:rPr>
        <w:t xml:space="preserve">Niedopuszczalny smak gorzki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i wielkości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kraj pochodzenia, </w:t>
      </w:r>
    </w:p>
    <w:p w:rsidR="00E42270" w:rsidRDefault="00E42270" w:rsidP="00320DAF">
      <w:pPr>
        <w:spacing w:after="0"/>
        <w:rPr>
          <w:rFonts w:ascii="Arial Narrow" w:hAnsi="Arial Narrow" w:cs="Arial"/>
        </w:rPr>
      </w:pPr>
      <w:r w:rsidRPr="00FB4614">
        <w:rPr>
          <w:rFonts w:ascii="Arial Narrow" w:hAnsi="Arial Narrow" w:cs="Arial"/>
        </w:rPr>
        <w:t>warunki przechowywania oraz pozostałe informacje zgodnie z aktualnie obowiązującym prawem.</w:t>
      </w:r>
    </w:p>
    <w:p w:rsidR="00320DAF" w:rsidRPr="00FB4614" w:rsidRDefault="00320DAF" w:rsidP="00320DAF">
      <w:pPr>
        <w:spacing w:after="0"/>
        <w:rPr>
          <w:rFonts w:ascii="Arial Narrow" w:hAnsi="Arial Narrow" w:cs="Arial"/>
        </w:rPr>
      </w:pPr>
    </w:p>
    <w:p w:rsidR="00E42270" w:rsidRPr="00320DAF" w:rsidRDefault="00320DAF" w:rsidP="00320DAF">
      <w:pPr>
        <w:spacing w:after="0"/>
        <w:jc w:val="center"/>
        <w:rPr>
          <w:rFonts w:ascii="Arial Narrow" w:hAnsi="Arial Narrow" w:cs="Arial"/>
          <w:b/>
          <w:sz w:val="24"/>
          <w:szCs w:val="24"/>
          <w:u w:val="single"/>
        </w:rPr>
      </w:pPr>
      <w:r w:rsidRPr="00320DAF">
        <w:rPr>
          <w:rFonts w:ascii="Arial Narrow" w:hAnsi="Arial Narrow" w:cs="Arial"/>
          <w:b/>
          <w:sz w:val="24"/>
          <w:szCs w:val="24"/>
          <w:u w:val="single"/>
        </w:rPr>
        <w:t>SAŁATA</w:t>
      </w:r>
    </w:p>
    <w:p w:rsidR="00320DAF" w:rsidRPr="00FB4614" w:rsidRDefault="00320DAF" w:rsidP="00320DAF">
      <w:pPr>
        <w:spacing w:after="0"/>
        <w:jc w:val="both"/>
        <w:rPr>
          <w:rFonts w:ascii="Arial Narrow" w:hAnsi="Arial Narrow" w:cs="Arial"/>
          <w:b/>
        </w:rPr>
      </w:pP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Świeża, jędrna, czysta, cała, zdrowa (bez oznak gnicia, śladów pleśni), odpowiednio ukształtowana, wolna od szkodników oraz uszkodzeń spowodowanych przez choroby i szkodniki, pozbawiona nieprawidłowej wilgoci zewnętrznej, bez pędów nasiennych; korzenie powinny być odcięte blisko u podstawy liści zewnętrznych, a miejsce cięcia powinno być czyste </w:t>
      </w:r>
      <w:r w:rsidRPr="00FB4614">
        <w:rPr>
          <w:rFonts w:ascii="Arial Narrow" w:hAnsi="Arial Narrow" w:cs="Arial"/>
        </w:rPr>
        <w:tab/>
        <w:t xml:space="preserve">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Masa główki, niemniej niż, g </w:t>
      </w:r>
    </w:p>
    <w:p w:rsidR="00E42270" w:rsidRPr="00FB4614" w:rsidRDefault="00E42270" w:rsidP="00320DAF">
      <w:pPr>
        <w:spacing w:after="0"/>
        <w:rPr>
          <w:rFonts w:ascii="Arial Narrow" w:hAnsi="Arial Narrow" w:cs="Arial"/>
        </w:rPr>
      </w:pPr>
      <w:r w:rsidRPr="00FB4614">
        <w:rPr>
          <w:rFonts w:ascii="Arial Narrow" w:hAnsi="Arial Narrow" w:cs="Arial"/>
        </w:rPr>
        <w:t>- z upraw gruntowych 150</w:t>
      </w:r>
    </w:p>
    <w:p w:rsidR="00E42270" w:rsidRPr="00FB4614" w:rsidRDefault="00E42270" w:rsidP="00320DAF">
      <w:pPr>
        <w:spacing w:after="0"/>
        <w:rPr>
          <w:rFonts w:ascii="Arial Narrow" w:hAnsi="Arial Narrow" w:cs="Arial"/>
        </w:rPr>
      </w:pPr>
      <w:r w:rsidRPr="00FB4614">
        <w:rPr>
          <w:rFonts w:ascii="Arial Narrow" w:hAnsi="Arial Narrow" w:cs="Arial"/>
        </w:rPr>
        <w:t xml:space="preserve">- z upraw pod osłonami </w:t>
      </w:r>
      <w:r w:rsidRPr="00FB4614">
        <w:rPr>
          <w:rFonts w:ascii="Arial Narrow" w:hAnsi="Arial Narrow" w:cs="Arial"/>
        </w:rPr>
        <w:tab/>
        <w:t xml:space="preserve"> 100</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stanowią kartony perforowane od 5kg do 10kg oraz skrzynki do 20kg wykonane z materiałów opakowaniowych przeznaczonych do kontaktu z żywnością. Sałatę należy układać w dwie warstwy, główkami skierowanymi do siebie.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odmiany,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warunki przechowywania,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klasę jakości handlowej oraz pozostałe informacje zgodnie z aktualnie obowiązującym prawem.</w:t>
      </w:r>
    </w:p>
    <w:p w:rsidR="00320DAF" w:rsidRDefault="00320DAF">
      <w:pPr>
        <w:rPr>
          <w:rFonts w:ascii="Arial Narrow" w:hAnsi="Arial Narrow" w:cs="Arial"/>
          <w:b/>
        </w:rPr>
      </w:pPr>
      <w:r>
        <w:rPr>
          <w:rFonts w:ascii="Arial Narrow" w:hAnsi="Arial Narrow" w:cs="Arial"/>
          <w:b/>
        </w:rPr>
        <w:br w:type="page"/>
      </w: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lastRenderedPageBreak/>
        <w:t>BROKUŁY</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Róże brokułów powinny być świeże, jędrne, czyste, zdrowe (bez oznak gnicia i pleśni,), zwarte, o ściśle przylegających, zamkniętych pąkach kwiatowych; wolne od owadów i szkodników oraz uszkodzeń spowodowanych przez choroby i szkodniki; pozbawione nieprawidłowej wilgoci zewnętrznej;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Łodygi powinny być odpowiednio miękkie, niezdrewniałe, bez pustych wewnętrznych kanałów;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nieznaczne wady kształtu, rozwoju pod warunkiem, że nie mają one wpływu na ogólny wygląd, jakość, zachowanie jakości oraz prezentację w opakowaniu brokułów;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małe, delikatne liście, pod warunkiem, że są one zielone, zdrowe i nie wyrastają ponad powierzchnię róży więcej niż o 3cm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 xml:space="preserve">Barwa: </w:t>
      </w:r>
      <w:r w:rsidRPr="00FB4614">
        <w:rPr>
          <w:rFonts w:ascii="Arial Narrow" w:hAnsi="Arial Narrow" w:cs="Arial"/>
        </w:rPr>
        <w:t>Róże o jednolitej barwie zielonej, niedopuszczalne przebarwienia (</w:t>
      </w:r>
      <w:proofErr w:type="spellStart"/>
      <w:r w:rsidRPr="00FB4614">
        <w:rPr>
          <w:rFonts w:ascii="Arial Narrow" w:hAnsi="Arial Narrow" w:cs="Arial"/>
        </w:rPr>
        <w:t>np.zbrązowiałe</w:t>
      </w:r>
      <w:proofErr w:type="spellEnd"/>
      <w:r w:rsidRPr="00FB4614">
        <w:rPr>
          <w:rFonts w:ascii="Arial Narrow" w:hAnsi="Arial Narrow" w:cs="Arial"/>
        </w:rPr>
        <w:t xml:space="preserve"> lub zżółknięte pąki kwiatowe)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Minimalna średnica róży, cm </w:t>
      </w:r>
      <w:r w:rsidRPr="00FB4614">
        <w:rPr>
          <w:rFonts w:ascii="Arial Narrow" w:hAnsi="Arial Narrow" w:cs="Arial"/>
        </w:rPr>
        <w:tab/>
        <w:t xml:space="preserve">10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stanowią kartony perforowane od 5kg do 15kg lub skrzynki do 20kg wykonane z materiałów opakowaniowych przeznaczonych do kontaktu z żywnością.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Brokuły należy układać różą i przyciętymi liśćmi do góry.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odmiany,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E42270">
      <w:pPr>
        <w:jc w:val="center"/>
        <w:rPr>
          <w:rFonts w:ascii="Arial Narrow" w:hAnsi="Arial Narrow" w:cs="Arial"/>
          <w:b/>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KALAFIOR</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Świeże, czyste, zdrowe (bez oznak gnicia, śladów pleśni oraz uszkodzeń takich jak skazy, obicia), bez liści, całe, twarde, o gęstej strukturze, z krótko przyciętym głąbem (usunięta cała część niejadalna głąba), wolne od owadów i szkodników oraz uszkodzeń spowodowanych przez choroby i szkodniki, pozbawione nieprawidłowej wilgoci zewnętrznej; wolne </w:t>
      </w:r>
      <w:r w:rsidR="00320DAF">
        <w:rPr>
          <w:rFonts w:ascii="Arial Narrow" w:hAnsi="Arial Narrow" w:cs="Arial"/>
        </w:rPr>
        <w:t>od wystających liści na główce.</w:t>
      </w:r>
    </w:p>
    <w:p w:rsidR="00E42270" w:rsidRPr="00FB4614" w:rsidRDefault="00320DAF" w:rsidP="00320DAF">
      <w:pPr>
        <w:spacing w:after="0"/>
        <w:rPr>
          <w:rFonts w:ascii="Arial Narrow" w:hAnsi="Arial Narrow" w:cs="Arial"/>
        </w:rPr>
      </w:pPr>
      <w:r>
        <w:rPr>
          <w:rFonts w:ascii="Arial Narrow" w:hAnsi="Arial Narrow" w:cs="Arial"/>
        </w:rPr>
        <w:t>D</w:t>
      </w:r>
      <w:r w:rsidR="00E42270" w:rsidRPr="00FB4614">
        <w:rPr>
          <w:rFonts w:ascii="Arial Narrow" w:hAnsi="Arial Narrow" w:cs="Arial"/>
        </w:rPr>
        <w:t xml:space="preserve">opuszczalne są nieznaczne wady kształtu, rozwoju, zabarwienia oraz bardzo nieznaczne  pod warunkiem, że nie mają one wpływu na ogólny wygląd, jakość, zachowanie jakości oraz prezentację w opakowaniu  </w:t>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Jednolita biała, lekko kremowa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Średnica minimalna, mm </w:t>
      </w:r>
      <w:r w:rsidRPr="00FB4614">
        <w:rPr>
          <w:rFonts w:ascii="Arial Narrow" w:hAnsi="Arial Narrow" w:cs="Arial"/>
        </w:rPr>
        <w:tab/>
        <w:t xml:space="preserve">150 </w:t>
      </w:r>
    </w:p>
    <w:p w:rsidR="00E42270" w:rsidRPr="00FB4614" w:rsidRDefault="00E42270" w:rsidP="00320DAF">
      <w:pPr>
        <w:spacing w:after="0"/>
        <w:rPr>
          <w:rFonts w:ascii="Arial Narrow" w:hAnsi="Arial Narrow" w:cs="Arial"/>
        </w:rPr>
      </w:pPr>
      <w:r w:rsidRPr="00FB4614">
        <w:rPr>
          <w:rFonts w:ascii="Arial Narrow" w:hAnsi="Arial Narrow" w:cs="Arial"/>
        </w:rPr>
        <w:t>Dopuszczalna różnica średnic między najmniejszą a największą główką kalafiora w każdym opakowaniu, nie więcej niż, mm 40</w:t>
      </w:r>
    </w:p>
    <w:p w:rsidR="00E42270" w:rsidRPr="00FB4614" w:rsidRDefault="00E42270" w:rsidP="00320DAF">
      <w:pPr>
        <w:spacing w:after="0"/>
        <w:rPr>
          <w:rFonts w:ascii="Arial Narrow" w:hAnsi="Arial Narrow" w:cs="Arial"/>
        </w:rPr>
      </w:pPr>
    </w:p>
    <w:p w:rsidR="00320DAF" w:rsidRDefault="00320DAF">
      <w:pPr>
        <w:rPr>
          <w:rFonts w:ascii="Arial Narrow" w:hAnsi="Arial Narrow" w:cs="Arial"/>
          <w:b/>
        </w:rPr>
      </w:pPr>
      <w:r>
        <w:rPr>
          <w:rFonts w:ascii="Arial Narrow" w:hAnsi="Arial Narrow" w:cs="Arial"/>
          <w:b/>
        </w:rPr>
        <w:br w:type="page"/>
      </w: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lastRenderedPageBreak/>
        <w:t>RZODKIEWKA</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Zdrowa (bez oznak gnicia, pleśni), czysta, niepopękana, praktycznie wolna od szkodników i uszkodzeń przez nich wyrządzonych, pozbawiona nieprawidłowej wilgoci zewnętrznej, dostatecznie osuszona, jeśli była myta; liście, jeśli są pozostawione, powinny być świeże, zdrowe, zielonej barwy; korzonek poniżej zgrubienia może być </w:t>
      </w:r>
      <w:proofErr w:type="spellStart"/>
      <w:r w:rsidRPr="00FB4614">
        <w:rPr>
          <w:rFonts w:ascii="Arial Narrow" w:hAnsi="Arial Narrow" w:cs="Arial"/>
        </w:rPr>
        <w:t>odcięty</w:t>
      </w:r>
      <w:r w:rsidR="00320DAF">
        <w:rPr>
          <w:rFonts w:ascii="Arial Narrow" w:hAnsi="Arial Narrow" w:cs="Arial"/>
        </w:rPr>
        <w:t>,</w:t>
      </w:r>
      <w:r w:rsidRPr="00FB4614">
        <w:rPr>
          <w:rFonts w:ascii="Arial Narrow" w:hAnsi="Arial Narrow" w:cs="Arial"/>
        </w:rPr>
        <w:t>dopuszczalne</w:t>
      </w:r>
      <w:proofErr w:type="spellEnd"/>
      <w:r w:rsidRPr="00FB4614">
        <w:rPr>
          <w:rFonts w:ascii="Arial Narrow" w:hAnsi="Arial Narrow" w:cs="Arial"/>
        </w:rPr>
        <w:t xml:space="preserve"> są bardzo lekkie otarcia pod warunkiem że nie wpływają one ujemnie na ogólny wygląd produktu, jego jakość i prezentację w opakowaniu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Konsystencja:</w:t>
      </w:r>
      <w:r w:rsidRPr="00FB4614">
        <w:rPr>
          <w:rFonts w:ascii="Arial Narrow" w:hAnsi="Arial Narrow" w:cs="Arial"/>
        </w:rPr>
        <w:t xml:space="preserve"> Jędrna; niedopuszczalna zdrewniała, sparciała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Jednolita w opakowaniu pod względem pochodzenia, odmiany, jakości, kształtu i zabarwienia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Minimalna średnica, mm</w:t>
      </w:r>
      <w:r w:rsidRPr="00FB4614">
        <w:rPr>
          <w:rFonts w:ascii="Arial Narrow" w:hAnsi="Arial Narrow" w:cs="Arial"/>
        </w:rPr>
        <w:t xml:space="preserve"> </w:t>
      </w:r>
      <w:r w:rsidRPr="00FB4614">
        <w:rPr>
          <w:rFonts w:ascii="Arial Narrow" w:hAnsi="Arial Narrow" w:cs="Arial"/>
        </w:rPr>
        <w:tab/>
        <w:t xml:space="preserve">25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Opakowanie stanowią kartony perforowane od 1kg do 10kg oraz skrzynki do 10kg wykonane z materiałów opakowaniowych przeznaczonych do kontaktu z żywnością. Rzodkiewkę należy wiązać w pęczki.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jc w:val="center"/>
        <w:rPr>
          <w:rFonts w:ascii="Arial Narrow" w:hAnsi="Arial Narrow" w:cs="Arial"/>
          <w:b/>
        </w:rPr>
      </w:pPr>
    </w:p>
    <w:p w:rsidR="00E42270" w:rsidRPr="00320DAF" w:rsidRDefault="00E42270" w:rsidP="00320DAF">
      <w:pPr>
        <w:jc w:val="both"/>
        <w:rPr>
          <w:rFonts w:ascii="Arial Narrow" w:hAnsi="Arial Narrow" w:cs="Arial"/>
          <w:b/>
          <w:sz w:val="24"/>
          <w:szCs w:val="24"/>
          <w:u w:val="single"/>
        </w:rPr>
      </w:pPr>
      <w:r w:rsidRPr="00320DAF">
        <w:rPr>
          <w:rFonts w:ascii="Arial Narrow" w:hAnsi="Arial Narrow" w:cs="Arial"/>
          <w:b/>
          <w:sz w:val="24"/>
          <w:szCs w:val="24"/>
          <w:u w:val="single"/>
        </w:rPr>
        <w:t>NATKA PIETRUSZKI</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Świeża, zdrowa (niedopuszczalne objawy pleśni, gnicia lub zaparzenia), bez plam, pożółkłych</w:t>
      </w:r>
      <w:r w:rsidR="00320DAF">
        <w:rPr>
          <w:rFonts w:ascii="Arial Narrow" w:hAnsi="Arial Narrow" w:cs="Arial"/>
        </w:rPr>
        <w:br/>
      </w:r>
      <w:r w:rsidRPr="00FB4614">
        <w:rPr>
          <w:rFonts w:ascii="Arial Narrow" w:hAnsi="Arial Narrow" w:cs="Arial"/>
        </w:rPr>
        <w:t xml:space="preserve"> i zaschniętych części, pędów kwiatostanowych i innych zanieczyszczeń obcych (części traw, chwastów), czysta, wolna od szkodników i uszkodzeń przez nich wyrządzonych;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jest nieznaczne zwiędnięcie, ale bez zmiany barwy pod warunkiem, że nie wpływa to na pogorszenie jakości i przydatności do spożycia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w:t>
      </w:r>
    </w:p>
    <w:p w:rsidR="00E42270" w:rsidRPr="00FB4614" w:rsidRDefault="00E42270" w:rsidP="00320DAF">
      <w:pPr>
        <w:spacing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:Jednolita w opakowaniu pod względem pochodzenia, odmiany, jakości, barwy,</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Pakowanie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stanowią skrzynki do 5kg wykonane z materiałów opakowaniowych przeznaczonych do kontaktu z żywnością. Natkę pietruszki należy wiązać w pęczki o masie 50g.</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Znakowanie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produktu,</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dostawcy – producenta, adres,</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miejsce albo źródło pochodzenia,</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masa pojedynczego pęczka,</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liczba pęczków,</w:t>
      </w:r>
    </w:p>
    <w:p w:rsidR="00E42270" w:rsidRPr="00FB4614"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E42270">
      <w:pPr>
        <w:jc w:val="center"/>
        <w:rPr>
          <w:rFonts w:ascii="Arial Narrow" w:hAnsi="Arial Narrow" w:cs="Arial"/>
          <w:b/>
        </w:rPr>
      </w:pPr>
    </w:p>
    <w:p w:rsidR="00E42270" w:rsidRPr="00320DAF" w:rsidRDefault="00E42270" w:rsidP="00E42270">
      <w:pPr>
        <w:jc w:val="center"/>
        <w:rPr>
          <w:rFonts w:ascii="Arial Narrow" w:hAnsi="Arial Narrow" w:cs="Arial"/>
          <w:b/>
          <w:u w:val="single"/>
        </w:rPr>
      </w:pPr>
      <w:r w:rsidRPr="00320DAF">
        <w:rPr>
          <w:rFonts w:ascii="Arial Narrow" w:hAnsi="Arial Narrow" w:cs="Arial"/>
          <w:b/>
          <w:u w:val="single"/>
        </w:rPr>
        <w:t>KOPEREK ZIELONY</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xml:space="preserve">: Świeży, zdrowy (bez oznak pleśni, gnicia lub zaparzenia), bez plam, pożółkłych i zaschniętych części, pędów kwiatostanowych i innych zanieczyszczeń obcych (części traw, chwastów), czysty, wolny od szkodników i uszkodzeń przez nich wyrządzonych; </w:t>
      </w:r>
      <w:r w:rsidRPr="00FB4614">
        <w:rPr>
          <w:rFonts w:ascii="Arial Narrow" w:hAnsi="Arial Narrow" w:cs="Arial"/>
        </w:rPr>
        <w:tab/>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lastRenderedPageBreak/>
        <w:t>Jednolitość:</w:t>
      </w:r>
      <w:r w:rsidRPr="00FB4614">
        <w:rPr>
          <w:rFonts w:ascii="Arial Narrow" w:hAnsi="Arial Narrow" w:cs="Arial"/>
        </w:rPr>
        <w:t xml:space="preserve"> Jednolity w opakowaniu pod względem pochodzenia, odmiany, jakości, barwy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Długość kopru, cm, nie więcej </w:t>
      </w:r>
      <w:r w:rsidRPr="00FB4614">
        <w:rPr>
          <w:rFonts w:ascii="Arial Narrow" w:hAnsi="Arial Narrow" w:cs="Arial"/>
        </w:rPr>
        <w:tab/>
        <w:t xml:space="preserve">25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Masa pęczka, g </w:t>
      </w:r>
      <w:r w:rsidRPr="00FB4614">
        <w:rPr>
          <w:rFonts w:ascii="Arial Narrow" w:hAnsi="Arial Narrow" w:cs="Arial"/>
        </w:rPr>
        <w:tab/>
        <w:t xml:space="preserve">50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Pakowanie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stanowią skrzynki do 5kg wykonane z materiałów opakowaniowych przeznaczonych do kontaktu z żywnością. Koperek należy wiązać w pęczki o masie 50g.</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Znakowanie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produktu,</w:t>
      </w:r>
    </w:p>
    <w:p w:rsidR="00E42270" w:rsidRPr="00FB4614" w:rsidRDefault="00E42270" w:rsidP="00320DAF">
      <w:pPr>
        <w:spacing w:after="0"/>
        <w:rPr>
          <w:rFonts w:ascii="Arial Narrow" w:hAnsi="Arial Narrow" w:cs="Arial"/>
        </w:rPr>
      </w:pPr>
      <w:r w:rsidRPr="00FB4614">
        <w:rPr>
          <w:rFonts w:ascii="Arial Narrow" w:hAnsi="Arial Narrow" w:cs="Arial"/>
        </w:rPr>
        <w:t>- nazwę dostawcy – producenta, adres,</w:t>
      </w:r>
    </w:p>
    <w:p w:rsidR="00E42270" w:rsidRPr="00FB4614" w:rsidRDefault="00E42270" w:rsidP="00320DAF">
      <w:pPr>
        <w:spacing w:after="0"/>
        <w:rPr>
          <w:rFonts w:ascii="Arial Narrow" w:hAnsi="Arial Narrow" w:cs="Arial"/>
        </w:rPr>
      </w:pPr>
      <w:r w:rsidRPr="00FB4614">
        <w:rPr>
          <w:rFonts w:ascii="Arial Narrow" w:hAnsi="Arial Narrow" w:cs="Arial"/>
        </w:rPr>
        <w:t>- miejsce albo źródło pochodzenia,</w:t>
      </w:r>
    </w:p>
    <w:p w:rsidR="00E42270" w:rsidRPr="00FB4614" w:rsidRDefault="00E42270" w:rsidP="00320DAF">
      <w:pPr>
        <w:spacing w:after="0"/>
        <w:rPr>
          <w:rFonts w:ascii="Arial Narrow" w:hAnsi="Arial Narrow" w:cs="Arial"/>
        </w:rPr>
      </w:pPr>
      <w:r w:rsidRPr="00FB4614">
        <w:rPr>
          <w:rFonts w:ascii="Arial Narrow" w:hAnsi="Arial Narrow" w:cs="Arial"/>
        </w:rPr>
        <w:t>- masa pojedynczego pęczka,</w:t>
      </w:r>
    </w:p>
    <w:p w:rsidR="00E42270" w:rsidRPr="00FB4614" w:rsidRDefault="00E42270" w:rsidP="00320DAF">
      <w:pPr>
        <w:spacing w:after="0"/>
        <w:rPr>
          <w:rFonts w:ascii="Arial Narrow" w:hAnsi="Arial Narrow" w:cs="Arial"/>
        </w:rPr>
      </w:pPr>
      <w:r w:rsidRPr="00FB4614">
        <w:rPr>
          <w:rFonts w:ascii="Arial Narrow" w:hAnsi="Arial Narrow" w:cs="Arial"/>
        </w:rPr>
        <w:t>- liczba pęczków,</w:t>
      </w:r>
    </w:p>
    <w:p w:rsidR="00E42270"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320DAF" w:rsidRPr="00FB4614" w:rsidRDefault="00320DAF" w:rsidP="00320DAF">
      <w:pPr>
        <w:spacing w:after="0"/>
        <w:rPr>
          <w:rFonts w:ascii="Arial Narrow" w:hAnsi="Arial Narrow" w:cs="Arial"/>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SZCZYPIOREK</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Świeży, zdrowy (bez oznak pleśni, gnicia lub zaparzenia), bez plam, pożółkłych i zaschniętych części, pędów kwiatostanowych i innych zanieczyszczeń obcych (części traw, chwastów), czysty, wolny od szkodników i uszkodzeń spowodowanych przez szkodnik</w:t>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w:t>
      </w:r>
      <w:r w:rsidRPr="00FB4614">
        <w:rPr>
          <w:rFonts w:ascii="Arial Narrow" w:hAnsi="Arial Narrow" w:cs="Arial"/>
        </w:rPr>
        <w:tab/>
        <w:t xml:space="preserve">Zielona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Jednolity w opakowaniu pod względem pochodzenia, odmiany, jakości, barwy,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Długość szczypiorku, cm, nie więcej niż </w:t>
      </w:r>
      <w:r w:rsidRPr="00FB4614">
        <w:rPr>
          <w:rFonts w:ascii="Arial Narrow" w:hAnsi="Arial Narrow" w:cs="Arial"/>
        </w:rPr>
        <w:tab/>
        <w:t xml:space="preserve">25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stanowią skrzynki do 5kg wykonane z materiałów opakowaniowych dopuszczonych do kontaktu z żywnością. Szczypiorek należy wiązać w pęczki o masie 50g.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rPr>
          <w:rFonts w:ascii="Arial Narrow" w:hAnsi="Arial Narrow" w:cs="Arial"/>
        </w:rPr>
      </w:pPr>
      <w:r w:rsidRPr="00FB4614">
        <w:rPr>
          <w:rFonts w:ascii="Arial Narrow" w:hAnsi="Arial Narrow" w:cs="Arial"/>
        </w:rPr>
        <w:t xml:space="preserve">Nie dopuszcza się stosowania opakowań zastępczych oraz umieszczania reklam na opakowaniach.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miejsce albo źródło pochodzenia,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masa pojedynczego pęczka,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liczba pęczków, </w:t>
      </w:r>
    </w:p>
    <w:p w:rsidR="00E42270"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320DAF" w:rsidRPr="00320DAF" w:rsidRDefault="00320DAF" w:rsidP="00320DAF">
      <w:pPr>
        <w:spacing w:after="0"/>
        <w:rPr>
          <w:rFonts w:ascii="Arial Narrow" w:hAnsi="Arial Narrow" w:cs="Arial"/>
          <w:sz w:val="24"/>
          <w:szCs w:val="24"/>
          <w:u w:val="single"/>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BOTWINA</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xml:space="preserve"> Świeże, jędrne, zdrowe (niedopuszczalne objawy pleśni, gnicia lub zaparzenia), liście bez plam, pożółkłych i zaschniętych części, zanieczyszczeń obcych (części traw, chwastów), czyste, wolne od szkodników </w:t>
      </w:r>
      <w:r w:rsidR="00320DAF">
        <w:rPr>
          <w:rFonts w:ascii="Arial Narrow" w:hAnsi="Arial Narrow" w:cs="Arial"/>
        </w:rPr>
        <w:t xml:space="preserve"> </w:t>
      </w:r>
      <w:r w:rsidRPr="00FB4614">
        <w:rPr>
          <w:rFonts w:ascii="Arial Narrow" w:hAnsi="Arial Narrow" w:cs="Arial"/>
        </w:rPr>
        <w:t xml:space="preserve">i uszkodzeń przez nich wyrządzonych; korzenie o średnicy nie większej niż 20mm; </w:t>
      </w:r>
      <w:r w:rsidRPr="00FB4614">
        <w:rPr>
          <w:rFonts w:ascii="Arial Narrow" w:hAnsi="Arial Narrow" w:cs="Arial"/>
        </w:rPr>
        <w:tab/>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Zielono-czerwona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b/>
        </w:rPr>
      </w:pPr>
      <w:r w:rsidRPr="00FB4614">
        <w:rPr>
          <w:rFonts w:ascii="Arial Narrow" w:hAnsi="Arial Narrow" w:cs="Arial"/>
          <w:b/>
        </w:rPr>
        <w:lastRenderedPageBreak/>
        <w:t xml:space="preserve">Jednolitość: </w:t>
      </w:r>
      <w:r w:rsidRPr="00FB4614">
        <w:rPr>
          <w:rFonts w:ascii="Arial Narrow" w:hAnsi="Arial Narrow" w:cs="Arial"/>
        </w:rPr>
        <w:t>Jednolite w opakowaniu pod względem pochodzenia, odmiany, jakości, barwy</w:t>
      </w:r>
      <w:r w:rsidRPr="00FB4614">
        <w:rPr>
          <w:rFonts w:ascii="Arial Narrow" w:hAnsi="Arial Narrow" w:cs="Arial"/>
          <w:b/>
        </w:rPr>
        <w:t xml:space="preserve">,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stanowią skrzynki do 5kg wykonane z materiałów opakowaniowych przeznaczonych do kontaktu z żywnością. Botwinę należy wiązać w pęczki o masie 100g.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miejsce albo źródło pochodzenia,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masa pojedynczego pęczka,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liczba pęczków, </w:t>
      </w:r>
    </w:p>
    <w:p w:rsidR="00E42270" w:rsidRPr="00FB4614" w:rsidRDefault="00E42270" w:rsidP="00320DAF">
      <w:pPr>
        <w:spacing w:after="0"/>
        <w:rPr>
          <w:rFonts w:ascii="Arial Narrow" w:hAnsi="Arial Narrow" w:cs="Arial"/>
        </w:rPr>
      </w:pPr>
      <w:r w:rsidRPr="00FB4614">
        <w:rPr>
          <w:rFonts w:ascii="Arial Narrow" w:hAnsi="Arial Narrow" w:cs="Arial"/>
        </w:rPr>
        <w:t xml:space="preserve">- warunki przechowywania </w:t>
      </w:r>
    </w:p>
    <w:p w:rsidR="00E42270" w:rsidRPr="00FB4614" w:rsidRDefault="00E42270" w:rsidP="00320DAF">
      <w:pPr>
        <w:spacing w:after="0"/>
        <w:rPr>
          <w:rFonts w:ascii="Arial Narrow" w:hAnsi="Arial Narrow" w:cs="Arial"/>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PIECZARKI</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:Zdrowe (bez objawów gnicia, śladów pleśni), czyste (dopuszcza się obecność śladowych ilości podłoża uprawy na trzonie pieczarek), praktycznie wolne od szkodników i uszkodzeń przez nich wyrządzonych, pozbawione nieprawidłowej wilgoci zewnętrznej, z zamkniętym lub lekko otwartym kapeluszem i odciętą dolną częścią trzonu; dopuszczalne są nieznaczne wady kształtu, zabarwienia, nieznaczne powierzchowne obicia pod warunkiem że nie wpływają one ujemnie na ogólny wygląd produktu, jego jakość, prezentację w opakowaniu </w:t>
      </w:r>
      <w:r w:rsidRPr="00FB4614">
        <w:rPr>
          <w:rFonts w:ascii="Arial Narrow" w:hAnsi="Arial Narrow" w:cs="Arial"/>
        </w:rPr>
        <w:tab/>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Barwa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powierzchni zewnętrznej kapelusza - Biała, biało-kremowa, centralnie lekko brązowawy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 blaszek - Biała z odcieniem różowym, różowa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miąższu -Biała , biała z odcieniem różowym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Kształt </w:t>
      </w:r>
      <w:r w:rsidRPr="00FB4614">
        <w:rPr>
          <w:rFonts w:ascii="Arial Narrow" w:hAnsi="Arial Narrow" w:cs="Arial"/>
        </w:rPr>
        <w:t xml:space="preserve">: Kapelusze okrągłe lub półkoliste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Charakterystyczny dla pieczarek,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stadium rozwoju, jakości i wielkości (jeżeli klasyfikowane według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Maksymalna długość trzonu, mm </w:t>
      </w:r>
      <w:r w:rsidRPr="00FB4614">
        <w:rPr>
          <w:rFonts w:ascii="Arial Narrow" w:hAnsi="Arial Narrow" w:cs="Arial"/>
        </w:rPr>
        <w:tab/>
        <w:t xml:space="preserve">2/3 średnicy kapelusza </w:t>
      </w:r>
    </w:p>
    <w:p w:rsidR="00E42270" w:rsidRPr="00FB4614" w:rsidRDefault="00E42270" w:rsidP="00320DAF">
      <w:pPr>
        <w:spacing w:after="0"/>
        <w:rPr>
          <w:rFonts w:ascii="Arial Narrow" w:hAnsi="Arial Narrow" w:cs="Arial"/>
        </w:rPr>
      </w:pPr>
      <w:r w:rsidRPr="00FB4614">
        <w:rPr>
          <w:rFonts w:ascii="Arial Narrow" w:hAnsi="Arial Narrow" w:cs="Arial"/>
        </w:rPr>
        <w:t xml:space="preserve">Średnica kapelusza, mm </w:t>
      </w:r>
      <w:r w:rsidRPr="00FB4614">
        <w:rPr>
          <w:rFonts w:ascii="Arial Narrow" w:hAnsi="Arial Narrow" w:cs="Arial"/>
        </w:rPr>
        <w:tab/>
        <w:t xml:space="preserve">30-65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Opakowanie stanowią skrzynki do 4kg wykonane z materiałów opakowaniowych przeznaczonych do kontaktu z żywnością.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warunki przechowywania </w:t>
      </w:r>
    </w:p>
    <w:p w:rsidR="00320DAF" w:rsidRDefault="00320DAF">
      <w:pPr>
        <w:rPr>
          <w:rFonts w:ascii="Arial Narrow" w:hAnsi="Arial Narrow" w:cs="Arial"/>
          <w:b/>
          <w:color w:val="000000"/>
        </w:rPr>
      </w:pPr>
      <w:r>
        <w:rPr>
          <w:rFonts w:ascii="Arial Narrow" w:hAnsi="Arial Narrow"/>
          <w:b/>
        </w:rPr>
        <w:br w:type="page"/>
      </w:r>
    </w:p>
    <w:p w:rsidR="00E42270" w:rsidRDefault="00E42270" w:rsidP="00E42270">
      <w:pPr>
        <w:pStyle w:val="Default"/>
        <w:jc w:val="center"/>
        <w:rPr>
          <w:rFonts w:ascii="Arial Narrow" w:hAnsi="Arial Narrow"/>
          <w:b/>
          <w:u w:val="single"/>
        </w:rPr>
      </w:pPr>
      <w:r w:rsidRPr="00320DAF">
        <w:rPr>
          <w:rFonts w:ascii="Arial Narrow" w:hAnsi="Arial Narrow"/>
          <w:b/>
          <w:u w:val="single"/>
        </w:rPr>
        <w:lastRenderedPageBreak/>
        <w:t>JABŁKO</w:t>
      </w:r>
    </w:p>
    <w:p w:rsidR="00320DAF" w:rsidRPr="00320DAF" w:rsidRDefault="00320DAF" w:rsidP="00320DAF">
      <w:pPr>
        <w:pStyle w:val="Default"/>
        <w:rPr>
          <w:rFonts w:ascii="Arial Narrow" w:hAnsi="Arial Narrow"/>
          <w:u w:val="single"/>
        </w:rPr>
      </w:pPr>
    </w:p>
    <w:p w:rsidR="00E42270" w:rsidRPr="00320DAF" w:rsidRDefault="00320DAF" w:rsidP="00320DAF">
      <w:pPr>
        <w:pStyle w:val="Default"/>
        <w:rPr>
          <w:rFonts w:ascii="Arial Narrow" w:hAnsi="Arial Narrow"/>
          <w:sz w:val="22"/>
          <w:szCs w:val="22"/>
        </w:rPr>
      </w:pPr>
      <w:r w:rsidRPr="00320DAF">
        <w:rPr>
          <w:rFonts w:ascii="Arial Narrow" w:hAnsi="Arial Narrow"/>
          <w:sz w:val="22"/>
          <w:szCs w:val="22"/>
        </w:rPr>
        <w:t>Wymagania</w:t>
      </w:r>
    </w:p>
    <w:p w:rsidR="00E42270" w:rsidRPr="00FB4614" w:rsidRDefault="00320DAF" w:rsidP="00320DAF">
      <w:pPr>
        <w:pStyle w:val="Default"/>
        <w:jc w:val="both"/>
        <w:rPr>
          <w:rFonts w:ascii="Arial Narrow" w:hAnsi="Arial Narrow"/>
          <w:sz w:val="22"/>
          <w:szCs w:val="22"/>
        </w:rPr>
      </w:pPr>
      <w:r>
        <w:rPr>
          <w:rFonts w:ascii="Arial Narrow" w:hAnsi="Arial Narrow"/>
          <w:b/>
          <w:sz w:val="22"/>
          <w:szCs w:val="22"/>
        </w:rPr>
        <w:t>1.</w:t>
      </w:r>
      <w:r w:rsidR="00E42270" w:rsidRPr="00FB4614">
        <w:rPr>
          <w:rFonts w:ascii="Arial Narrow" w:hAnsi="Arial Narrow"/>
          <w:b/>
          <w:sz w:val="22"/>
          <w:szCs w:val="22"/>
        </w:rPr>
        <w:t>Wygląd</w:t>
      </w:r>
      <w:r w:rsidR="00E42270" w:rsidRPr="00FB4614">
        <w:rPr>
          <w:rFonts w:ascii="Arial Narrow" w:hAnsi="Arial Narrow"/>
          <w:sz w:val="22"/>
          <w:szCs w:val="22"/>
        </w:rPr>
        <w:t>:  Całe, zdrowe (bez oznak gnicia), czyste, odpowiednio dojrzałe ale nie przejrzałe, praktycznie wolne od szkodników, wolne od uszkodzeń miąższu przez nich wyrządzonych, pozbawione nieprawidłowej wilgoci zewnętrznej; pod względem kształtu, rozmiaru i wybarwienia muszą spełniać wymogi cechy odmianowej; są następujące wady pod warunkiem że nie wpływają one ujemnie na ogólny wygląd produktu, jego jakość, zachowanie jakości, prezentację w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kształtu, rozwoju, wybarwienia,</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nieznaczne i nieodbarwione odgniecenie </w:t>
      </w:r>
      <w:proofErr w:type="spellStart"/>
      <w:r w:rsidRPr="00FB4614">
        <w:rPr>
          <w:rFonts w:ascii="Arial Narrow" w:hAnsi="Arial Narrow"/>
          <w:sz w:val="22"/>
          <w:szCs w:val="22"/>
        </w:rPr>
        <w:t>nieprzekraczajace</w:t>
      </w:r>
      <w:proofErr w:type="spellEnd"/>
      <w:r w:rsidRPr="00FB4614">
        <w:rPr>
          <w:rFonts w:ascii="Arial Narrow" w:hAnsi="Arial Narrow"/>
          <w:sz w:val="22"/>
          <w:szCs w:val="22"/>
        </w:rPr>
        <w:t xml:space="preserve"> 1cm2 łącznej powierzchni,</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lekkie uszkodzenie szypułki,</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2. Smak i zapach:</w:t>
      </w:r>
      <w:r w:rsidRPr="00FB4614">
        <w:rPr>
          <w:rFonts w:ascii="Arial Narrow" w:hAnsi="Arial Narrow"/>
          <w:sz w:val="22"/>
          <w:szCs w:val="22"/>
        </w:rPr>
        <w:t xml:space="preserve"> Niedopuszczalny obcy</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3. Jednolitość</w:t>
      </w:r>
      <w:r w:rsidRPr="00FB4614">
        <w:rPr>
          <w:rFonts w:ascii="Arial Narrow" w:hAnsi="Arial Narrow"/>
          <w:sz w:val="22"/>
          <w:szCs w:val="22"/>
        </w:rPr>
        <w:t>: Jednolite w opakowaniu pod względem pochodzenia, odmiany, jakości, wielkości i stopnia dojrzałości</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4. Średnica owoców</w:t>
      </w:r>
      <w:r w:rsidRPr="00FB4614">
        <w:rPr>
          <w:rFonts w:ascii="Arial Narrow" w:hAnsi="Arial Narrow"/>
          <w:sz w:val="22"/>
          <w:szCs w:val="22"/>
        </w:rPr>
        <w:t>: mierzona w najszerszym przekroju poprzecznym, mm, nie mniej niż 65</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5 Dopuszczalna różnica pomiędzy średnicami poszczególnych owoców w tym samym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mm, nie więcej niż 10</w:t>
      </w:r>
    </w:p>
    <w:p w:rsidR="00E42270" w:rsidRPr="00FB4614" w:rsidRDefault="00E42270" w:rsidP="00320DAF">
      <w:pPr>
        <w:pStyle w:val="Default"/>
        <w:jc w:val="both"/>
        <w:rPr>
          <w:rFonts w:ascii="Arial Narrow" w:hAnsi="Arial Narrow"/>
          <w:b/>
          <w:sz w:val="22"/>
          <w:szCs w:val="22"/>
        </w:rPr>
      </w:pPr>
      <w:r w:rsidRPr="00FB4614">
        <w:rPr>
          <w:rFonts w:ascii="Arial Narrow" w:hAnsi="Arial Narrow"/>
          <w:b/>
          <w:sz w:val="22"/>
          <w:szCs w:val="22"/>
        </w:rPr>
        <w:t xml:space="preserve">Trwałość: </w:t>
      </w:r>
      <w:r w:rsidRPr="00FB4614">
        <w:rPr>
          <w:rFonts w:ascii="Arial Narrow" w:hAnsi="Arial Narrow"/>
          <w:sz w:val="22"/>
          <w:szCs w:val="22"/>
        </w:rPr>
        <w:t>Okres przydatności do spożycia jabłek deklarowany przez producenta powinien wynosić nie mniej niż 14 dni od daty dostawy do magazynu odbiorcy wojskowego.</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Pakowanie</w:t>
      </w:r>
      <w:r w:rsidRPr="00FB4614">
        <w:rPr>
          <w:rFonts w:ascii="Arial Narrow" w:hAnsi="Arial Narrow"/>
          <w:sz w:val="22"/>
          <w:szCs w:val="22"/>
        </w:rPr>
        <w:t>: Opakowania stanowią skrzynki do 15kg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Znakowanie:</w:t>
      </w:r>
      <w:r w:rsidRPr="00FB4614">
        <w:rPr>
          <w:rFonts w:ascii="Arial Narrow" w:hAnsi="Arial Narrow"/>
          <w:sz w:val="22"/>
          <w:szCs w:val="22"/>
        </w:rPr>
        <w:t xml:space="preserve"> Na każdym opakowaniu należy podać następujące informacje: </w:t>
      </w:r>
      <w:r w:rsidRPr="00FB4614">
        <w:rPr>
          <w:rFonts w:ascii="Arial Narrow" w:hAnsi="Arial Narrow"/>
          <w:sz w:val="22"/>
          <w:szCs w:val="22"/>
        </w:rPr>
        <w:sym w:font="Symbol" w:char="F02D"/>
      </w:r>
      <w:r w:rsidRPr="00FB4614">
        <w:rPr>
          <w:rFonts w:ascii="Arial Narrow" w:hAnsi="Arial Narrow"/>
          <w:sz w:val="22"/>
          <w:szCs w:val="22"/>
        </w:rPr>
        <w:t xml:space="preserve"> nazwę produktu, </w:t>
      </w:r>
      <w:r w:rsidRPr="00FB4614">
        <w:rPr>
          <w:rFonts w:ascii="Arial Narrow" w:hAnsi="Arial Narrow"/>
          <w:sz w:val="22"/>
          <w:szCs w:val="22"/>
        </w:rPr>
        <w:sym w:font="Symbol" w:char="F02D"/>
      </w:r>
      <w:r w:rsidRPr="00FB4614">
        <w:rPr>
          <w:rFonts w:ascii="Arial Narrow" w:hAnsi="Arial Narrow"/>
          <w:sz w:val="22"/>
          <w:szCs w:val="22"/>
        </w:rPr>
        <w:t xml:space="preserve"> nazwę odmiany, </w:t>
      </w:r>
      <w:r w:rsidRPr="00FB4614">
        <w:rPr>
          <w:rFonts w:ascii="Arial Narrow" w:hAnsi="Arial Narrow"/>
          <w:sz w:val="22"/>
          <w:szCs w:val="22"/>
        </w:rPr>
        <w:sym w:font="Symbol" w:char="F02D"/>
      </w:r>
      <w:r w:rsidRPr="00FB4614">
        <w:rPr>
          <w:rFonts w:ascii="Arial Narrow" w:hAnsi="Arial Narrow"/>
          <w:sz w:val="22"/>
          <w:szCs w:val="22"/>
        </w:rPr>
        <w:t xml:space="preserve"> nazwę dostawcy – producenta, adres, </w:t>
      </w:r>
      <w:r w:rsidRPr="00FB4614">
        <w:rPr>
          <w:rFonts w:ascii="Arial Narrow" w:hAnsi="Arial Narrow"/>
          <w:sz w:val="22"/>
          <w:szCs w:val="22"/>
        </w:rPr>
        <w:sym w:font="Symbol" w:char="F02D"/>
      </w:r>
      <w:r w:rsidRPr="00FB4614">
        <w:rPr>
          <w:rFonts w:ascii="Arial Narrow" w:hAnsi="Arial Narrow"/>
          <w:sz w:val="22"/>
          <w:szCs w:val="22"/>
        </w:rPr>
        <w:t xml:space="preserve"> kraj pochodzenia, </w:t>
      </w:r>
      <w:r w:rsidRPr="00FB4614">
        <w:rPr>
          <w:rFonts w:ascii="Arial Narrow" w:hAnsi="Arial Narrow"/>
          <w:sz w:val="22"/>
          <w:szCs w:val="22"/>
        </w:rPr>
        <w:sym w:font="Symbol" w:char="F02D"/>
      </w:r>
      <w:r w:rsidRPr="00FB4614">
        <w:rPr>
          <w:rFonts w:ascii="Arial Narrow" w:hAnsi="Arial Narrow"/>
          <w:sz w:val="22"/>
          <w:szCs w:val="22"/>
        </w:rPr>
        <w:t xml:space="preserve"> warunki przechowywania, </w:t>
      </w:r>
      <w:r w:rsidRPr="00FB4614">
        <w:rPr>
          <w:rFonts w:ascii="Arial Narrow" w:hAnsi="Arial Narrow"/>
          <w:sz w:val="22"/>
          <w:szCs w:val="22"/>
        </w:rPr>
        <w:sym w:font="Symbol" w:char="F02D"/>
      </w:r>
      <w:r w:rsidRPr="00FB4614">
        <w:rPr>
          <w:rFonts w:ascii="Arial Narrow" w:hAnsi="Arial Narrow"/>
          <w:sz w:val="22"/>
          <w:szCs w:val="22"/>
        </w:rPr>
        <w:t xml:space="preserve"> klasę jakości handlowej oraz pozostałe informacje zgodnie z aktualnie obowiązującym prawem.</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b/>
          <w:sz w:val="22"/>
          <w:szCs w:val="22"/>
        </w:rPr>
        <w:t>Przechowywanie:</w:t>
      </w:r>
      <w:r w:rsidRPr="00FB4614">
        <w:rPr>
          <w:rFonts w:ascii="Arial Narrow" w:hAnsi="Arial Narrow"/>
          <w:sz w:val="22"/>
          <w:szCs w:val="22"/>
        </w:rPr>
        <w:t xml:space="preserve"> Przechowywać zgodnie z zaleceniami producenta.</w:t>
      </w:r>
    </w:p>
    <w:p w:rsidR="00E42270" w:rsidRPr="00FB4614" w:rsidRDefault="00E42270" w:rsidP="00E42270">
      <w:pPr>
        <w:pStyle w:val="Default"/>
        <w:jc w:val="center"/>
        <w:rPr>
          <w:rFonts w:ascii="Arial Narrow" w:hAnsi="Arial Narrow"/>
          <w:b/>
          <w:sz w:val="22"/>
          <w:szCs w:val="22"/>
        </w:rPr>
      </w:pPr>
    </w:p>
    <w:p w:rsidR="00E42270" w:rsidRPr="00320DAF" w:rsidRDefault="00E42270" w:rsidP="00E42270">
      <w:pPr>
        <w:pStyle w:val="Default"/>
        <w:jc w:val="center"/>
        <w:rPr>
          <w:rFonts w:ascii="Arial Narrow" w:hAnsi="Arial Narrow"/>
          <w:b/>
          <w:u w:val="single"/>
        </w:rPr>
      </w:pPr>
      <w:r w:rsidRPr="00320DAF">
        <w:rPr>
          <w:rFonts w:ascii="Arial Narrow" w:hAnsi="Arial Narrow"/>
          <w:b/>
          <w:u w:val="single"/>
        </w:rPr>
        <w:t xml:space="preserve">CYTRYNA </w:t>
      </w:r>
    </w:p>
    <w:p w:rsidR="00E42270" w:rsidRPr="00FB4614" w:rsidRDefault="00E42270" w:rsidP="00E42270">
      <w:pPr>
        <w:pStyle w:val="Default"/>
        <w:rPr>
          <w:rFonts w:ascii="Arial Narrow" w:hAnsi="Arial Narrow"/>
          <w:b/>
          <w:sz w:val="22"/>
          <w:szCs w:val="22"/>
        </w:rPr>
      </w:pP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Wymagania</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1. Wygląd:</w:t>
      </w:r>
      <w:r w:rsidRPr="00FB4614">
        <w:rPr>
          <w:rFonts w:ascii="Arial Narrow" w:hAnsi="Arial Narrow"/>
          <w:sz w:val="22"/>
          <w:szCs w:val="22"/>
        </w:rPr>
        <w:t xml:space="preserve"> Całe, wolne od stłuczeń i nadmiernych zabliźnionych nacięć, zdrowe (bez śladów gnicia i pleśni), bez oznak wewnętrznego wyschnięcia, czyste, praktycznie wolne od szkodników i uszkodzeń przez nich wyrządzonych, pozbawione nieprawidłowej wilg ci zewnętrznej oraz wolne od oznak zwiędnięcia  i wysuszenia; dopuszczalne są następujące wady pod warunkiem że nie wpływają one ujemnie na ogólny wygląd produktu, jego jakość, zachowanie jakości, prezentację w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kształtu, zabarwienia,</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skórki powstałe w trakcie rozwoju owocu, np. srebrne łuski, ordzawienia itp.</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zabliźnienia uszkodzeń skórki owocu spowodowane przyczynami mechanicznymi (uszkodzenia gradowe, otarcia, uszkodzenia w trakcie przeładunku)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2. </w:t>
      </w:r>
      <w:r w:rsidRPr="00FB4614">
        <w:rPr>
          <w:rFonts w:ascii="Arial Narrow" w:hAnsi="Arial Narrow"/>
          <w:b/>
          <w:sz w:val="22"/>
          <w:szCs w:val="22"/>
        </w:rPr>
        <w:t>Zabarwienie</w:t>
      </w:r>
      <w:r w:rsidRPr="00FB4614">
        <w:rPr>
          <w:rFonts w:ascii="Arial Narrow" w:hAnsi="Arial Narrow"/>
          <w:sz w:val="22"/>
          <w:szCs w:val="22"/>
        </w:rPr>
        <w:t>: Typowe dla danej odmiany (od cytrynowego do żółtego)</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3. </w:t>
      </w:r>
      <w:r w:rsidRPr="00FB4614">
        <w:rPr>
          <w:rFonts w:ascii="Arial Narrow" w:hAnsi="Arial Narrow"/>
          <w:b/>
          <w:sz w:val="22"/>
          <w:szCs w:val="22"/>
        </w:rPr>
        <w:t>Smak i zapach</w:t>
      </w:r>
      <w:r w:rsidRPr="00FB4614">
        <w:rPr>
          <w:rFonts w:ascii="Arial Narrow" w:hAnsi="Arial Narrow"/>
          <w:sz w:val="22"/>
          <w:szCs w:val="22"/>
        </w:rPr>
        <w:t>: Niedopuszczalny obcy</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4 Jednolitość</w:t>
      </w:r>
      <w:r w:rsidRPr="00FB4614">
        <w:rPr>
          <w:rFonts w:ascii="Arial Narrow" w:hAnsi="Arial Narrow"/>
          <w:sz w:val="22"/>
          <w:szCs w:val="22"/>
        </w:rPr>
        <w:t>: Jednolite w opakowaniu pod względem pochodzenia, odmiany lub rodzaju handlowego, jakości, wielkości oraz w miarę możliwości tego samego stopnia dojrzałości i rozwoju</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5 Średnica owoców</w:t>
      </w:r>
      <w:r w:rsidRPr="00FB4614">
        <w:rPr>
          <w:rFonts w:ascii="Arial Narrow" w:hAnsi="Arial Narrow"/>
          <w:sz w:val="22"/>
          <w:szCs w:val="22"/>
        </w:rPr>
        <w:t>, mm 58-83</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Trwałość</w:t>
      </w:r>
      <w:r w:rsidRPr="00FB4614">
        <w:rPr>
          <w:rFonts w:ascii="Arial Narrow" w:hAnsi="Arial Narrow"/>
          <w:sz w:val="22"/>
          <w:szCs w:val="22"/>
        </w:rPr>
        <w:t>: Okres przydatności do spożycia deklarowany przez producenta powinien wynosić nie mniej niż 7 dni od daty dostawy do magazynu odbiorcy wojskowego.</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Pakowanie</w:t>
      </w:r>
      <w:r w:rsidRPr="00FB4614">
        <w:rPr>
          <w:rFonts w:ascii="Arial Narrow" w:hAnsi="Arial Narrow"/>
          <w:sz w:val="22"/>
          <w:szCs w:val="22"/>
        </w:rPr>
        <w:t xml:space="preserve"> : Opakowania stanowią pudła kartonowe lub skrzynki do 15kg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 xml:space="preserve">Znakowanie: </w:t>
      </w:r>
      <w:r w:rsidRPr="00FB4614">
        <w:rPr>
          <w:rFonts w:ascii="Arial Narrow" w:hAnsi="Arial Narrow"/>
          <w:sz w:val="22"/>
          <w:szCs w:val="22"/>
        </w:rPr>
        <w:t>Na każdym opakowaniu należy podać następujące informacje:</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nazwę produktu, </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sym w:font="Symbol" w:char="F02D"/>
      </w:r>
      <w:r w:rsidRPr="00FB4614">
        <w:rPr>
          <w:rFonts w:ascii="Arial Narrow" w:hAnsi="Arial Narrow"/>
          <w:sz w:val="22"/>
          <w:szCs w:val="22"/>
        </w:rPr>
        <w:t xml:space="preserve"> nazwę odmiany,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lastRenderedPageBreak/>
        <w:sym w:font="Symbol" w:char="F02D"/>
      </w:r>
      <w:r w:rsidRPr="00FB4614">
        <w:rPr>
          <w:rFonts w:ascii="Arial Narrow" w:hAnsi="Arial Narrow"/>
          <w:sz w:val="22"/>
          <w:szCs w:val="22"/>
        </w:rPr>
        <w:t xml:space="preserve"> nazwę dostawcy</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 producenta, adres,</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kraj pochodzenia,</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warunki przechowywania,</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klasę jakości handlowej</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oraz pozostałe informacje zgodnie z aktualnie obowiązującym prawem.</w:t>
      </w:r>
    </w:p>
    <w:p w:rsidR="00E42270" w:rsidRPr="00FB4614" w:rsidRDefault="00E42270" w:rsidP="00E42270">
      <w:pPr>
        <w:pStyle w:val="Default"/>
        <w:rPr>
          <w:rFonts w:ascii="Arial Narrow" w:hAnsi="Arial Narrow"/>
          <w:sz w:val="22"/>
          <w:szCs w:val="22"/>
        </w:rPr>
      </w:pPr>
      <w:r w:rsidRPr="00FB4614">
        <w:rPr>
          <w:rFonts w:ascii="Arial Narrow" w:hAnsi="Arial Narrow"/>
          <w:b/>
          <w:sz w:val="22"/>
          <w:szCs w:val="22"/>
        </w:rPr>
        <w:t>Przechowywanie</w:t>
      </w:r>
      <w:r w:rsidRPr="00FB4614">
        <w:rPr>
          <w:rFonts w:ascii="Arial Narrow" w:hAnsi="Arial Narrow"/>
          <w:sz w:val="22"/>
          <w:szCs w:val="22"/>
        </w:rPr>
        <w:t>: Przechowywać zgodnie z zaleceniami producenta</w:t>
      </w:r>
    </w:p>
    <w:p w:rsidR="00E42270" w:rsidRPr="00FB4614" w:rsidRDefault="00E42270" w:rsidP="00E42270">
      <w:pPr>
        <w:pStyle w:val="Default"/>
        <w:rPr>
          <w:rFonts w:ascii="Arial Narrow" w:hAnsi="Arial Narrow"/>
          <w:sz w:val="22"/>
          <w:szCs w:val="22"/>
        </w:rPr>
      </w:pPr>
    </w:p>
    <w:p w:rsidR="00E42270" w:rsidRPr="00FB4614" w:rsidRDefault="00E42270" w:rsidP="00E42270">
      <w:pPr>
        <w:pStyle w:val="Default"/>
        <w:jc w:val="center"/>
        <w:rPr>
          <w:rFonts w:ascii="Arial Narrow" w:hAnsi="Arial Narrow"/>
          <w:b/>
          <w:caps/>
          <w:sz w:val="22"/>
          <w:szCs w:val="22"/>
          <w:u w:val="single"/>
        </w:rPr>
      </w:pPr>
      <w:r w:rsidRPr="00FB4614">
        <w:rPr>
          <w:rFonts w:ascii="Arial Narrow" w:hAnsi="Arial Narrow"/>
          <w:b/>
          <w:caps/>
          <w:sz w:val="22"/>
          <w:szCs w:val="22"/>
          <w:u w:val="single"/>
        </w:rPr>
        <w:t>kapusta kwaszona</w:t>
      </w:r>
    </w:p>
    <w:p w:rsidR="00E42270" w:rsidRPr="00FB4614" w:rsidRDefault="00E42270" w:rsidP="00E42270">
      <w:pPr>
        <w:pStyle w:val="Default"/>
        <w:jc w:val="center"/>
        <w:rPr>
          <w:rFonts w:ascii="Arial Narrow" w:hAnsi="Arial Narrow"/>
          <w:b/>
          <w:caps/>
          <w:sz w:val="22"/>
          <w:szCs w:val="22"/>
          <w:u w:val="single"/>
        </w:rPr>
      </w:pPr>
    </w:p>
    <w:p w:rsidR="00E42270" w:rsidRPr="00FB4614" w:rsidRDefault="00E42270" w:rsidP="00E42270">
      <w:pPr>
        <w:jc w:val="both"/>
        <w:rPr>
          <w:rFonts w:ascii="Arial Narrow" w:hAnsi="Arial Narrow" w:cs="Arial"/>
          <w:b/>
          <w:bCs/>
        </w:rPr>
      </w:pPr>
      <w:r w:rsidRPr="00FB4614">
        <w:rPr>
          <w:rFonts w:ascii="Arial Narrow" w:hAnsi="Arial Narrow" w:cs="Arial"/>
          <w:b/>
          <w:bCs/>
        </w:rPr>
        <w:t>Kapusta kwaszona:</w:t>
      </w:r>
      <w:r w:rsidR="00320DAF">
        <w:rPr>
          <w:rFonts w:ascii="Arial Narrow" w:hAnsi="Arial Narrow" w:cs="Arial"/>
          <w:b/>
          <w:bCs/>
        </w:rPr>
        <w:t xml:space="preserve"> </w:t>
      </w:r>
      <w:r w:rsidRPr="00FB4614">
        <w:rPr>
          <w:rFonts w:ascii="Arial Narrow" w:hAnsi="Arial Narrow" w:cs="Arial"/>
          <w:bCs/>
        </w:rPr>
        <w:t>Produkt otrzymany z kapusty głowiastej białej, oczyszczonej z liści zewnętrznych, bez głąbu, pokrojonej, z dodatkiem przypraw, soli spożywczej oraz z dodatkiem lub bez dodatku warzyw i owoców, poddanej fermentacji mlekowej, nie pasteryzowany</w:t>
      </w:r>
    </w:p>
    <w:p w:rsidR="00E42270" w:rsidRPr="00FB4614" w:rsidRDefault="00E42270" w:rsidP="00E42270">
      <w:pPr>
        <w:tabs>
          <w:tab w:val="left" w:pos="10891"/>
        </w:tabs>
        <w:spacing w:before="120" w:after="120"/>
        <w:outlineLvl w:val="5"/>
        <w:rPr>
          <w:rFonts w:ascii="Arial Narrow" w:hAnsi="Arial Narrow"/>
          <w:b/>
          <w:bCs/>
        </w:rPr>
      </w:pPr>
      <w:r w:rsidRPr="00FB4614">
        <w:rPr>
          <w:rFonts w:ascii="Arial Narrow" w:hAnsi="Arial Narrow"/>
          <w:b/>
          <w:bCs/>
        </w:rPr>
        <w:t>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
        <w:gridCol w:w="2360"/>
        <w:gridCol w:w="4500"/>
      </w:tblGrid>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1</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xml:space="preserve">Barwa </w:t>
            </w:r>
          </w:p>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skrawków</w:t>
            </w:r>
          </w:p>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soku</w:t>
            </w:r>
          </w:p>
        </w:tc>
        <w:tc>
          <w:tcPr>
            <w:tcW w:w="4500" w:type="dxa"/>
            <w:tcBorders>
              <w:bottom w:val="single" w:sz="6" w:space="0" w:color="auto"/>
            </w:tcBorders>
          </w:tcPr>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p>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r w:rsidRPr="00FB4614">
              <w:rPr>
                <w:rFonts w:ascii="Arial Narrow" w:eastAsia="Times New Roman" w:hAnsi="Arial Narrow"/>
                <w:lang w:eastAsia="pl-PL"/>
              </w:rPr>
              <w:t>Biała lub kremowobiała z odcieniem żółtawym</w:t>
            </w:r>
          </w:p>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proofErr w:type="spellStart"/>
            <w:r w:rsidRPr="00FB4614">
              <w:rPr>
                <w:rFonts w:ascii="Arial Narrow" w:eastAsia="Times New Roman" w:hAnsi="Arial Narrow"/>
                <w:lang w:eastAsia="pl-PL"/>
              </w:rPr>
              <w:t>Białokremowa</w:t>
            </w:r>
            <w:proofErr w:type="spellEnd"/>
            <w:r w:rsidRPr="00FB4614">
              <w:rPr>
                <w:rFonts w:ascii="Arial Narrow" w:eastAsia="Times New Roman" w:hAnsi="Arial Narrow"/>
                <w:lang w:eastAsia="pl-PL"/>
              </w:rPr>
              <w:t>, opalizująca</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2</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Smak i zapach</w:t>
            </w:r>
          </w:p>
        </w:tc>
        <w:tc>
          <w:tcPr>
            <w:tcW w:w="4500" w:type="dxa"/>
            <w:tcBorders>
              <w:bottom w:val="single" w:sz="6" w:space="0" w:color="auto"/>
            </w:tcBorders>
          </w:tcPr>
          <w:p w:rsidR="00E42270" w:rsidRPr="00FB4614" w:rsidRDefault="00E42270" w:rsidP="00FB4614">
            <w:pPr>
              <w:spacing w:after="0" w:line="240" w:lineRule="auto"/>
              <w:rPr>
                <w:rFonts w:ascii="Arial Narrow" w:eastAsia="Times New Roman" w:hAnsi="Arial Narrow"/>
                <w:lang w:eastAsia="pl-PL"/>
              </w:rPr>
            </w:pPr>
            <w:r w:rsidRPr="00FB4614">
              <w:rPr>
                <w:rFonts w:ascii="Arial Narrow" w:eastAsia="Times New Roman" w:hAnsi="Arial Narrow"/>
                <w:lang w:eastAsia="pl-PL"/>
              </w:rPr>
              <w:t xml:space="preserve">Charakterystyczny dla kapusty prawidłowo ukwaszonej, aromatyczny, </w:t>
            </w:r>
            <w:proofErr w:type="spellStart"/>
            <w:r w:rsidRPr="00FB4614">
              <w:rPr>
                <w:rFonts w:ascii="Arial Narrow" w:eastAsia="Times New Roman" w:hAnsi="Arial Narrow"/>
                <w:lang w:eastAsia="pl-PL"/>
              </w:rPr>
              <w:t>słonokwaśny</w:t>
            </w:r>
            <w:proofErr w:type="spellEnd"/>
          </w:p>
        </w:tc>
      </w:tr>
      <w:tr w:rsidR="00E42270" w:rsidRPr="00FB4614" w:rsidTr="00FB4614">
        <w:trPr>
          <w:cantSplit/>
          <w:trHeight w:val="162"/>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3</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Konsystencja</w:t>
            </w:r>
          </w:p>
        </w:tc>
        <w:tc>
          <w:tcPr>
            <w:tcW w:w="4500" w:type="dxa"/>
            <w:tcBorders>
              <w:bottom w:val="single" w:sz="6" w:space="0" w:color="auto"/>
            </w:tcBorders>
          </w:tcPr>
          <w:p w:rsidR="00E42270" w:rsidRPr="00FB4614" w:rsidRDefault="00E42270" w:rsidP="00FB4614">
            <w:pPr>
              <w:spacing w:after="0" w:line="240" w:lineRule="auto"/>
              <w:rPr>
                <w:rFonts w:ascii="Arial Narrow" w:eastAsia="Times New Roman" w:hAnsi="Arial Narrow"/>
                <w:lang w:eastAsia="pl-PL"/>
              </w:rPr>
            </w:pPr>
            <w:r w:rsidRPr="00FB4614">
              <w:rPr>
                <w:rFonts w:ascii="Arial Narrow" w:eastAsia="Times New Roman" w:hAnsi="Arial Narrow"/>
                <w:lang w:eastAsia="pl-PL"/>
              </w:rPr>
              <w:t>Skrawki jędrne, chrupkie</w:t>
            </w:r>
          </w:p>
        </w:tc>
      </w:tr>
    </w:tbl>
    <w:p w:rsidR="00320DAF" w:rsidRDefault="00320DAF" w:rsidP="00320DAF">
      <w:pPr>
        <w:widowControl w:val="0"/>
        <w:overflowPunct w:val="0"/>
        <w:autoSpaceDE w:val="0"/>
        <w:autoSpaceDN w:val="0"/>
        <w:adjustRightInd w:val="0"/>
        <w:spacing w:after="0"/>
        <w:jc w:val="both"/>
        <w:textAlignment w:val="baseline"/>
        <w:rPr>
          <w:rFonts w:ascii="Arial Narrow" w:hAnsi="Arial Narrow"/>
          <w:b/>
        </w:rPr>
      </w:pP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t>Trwałość</w:t>
      </w:r>
    </w:p>
    <w:p w:rsidR="00E42270" w:rsidRPr="00FB4614" w:rsidRDefault="00E42270" w:rsidP="00320DAF">
      <w:pPr>
        <w:spacing w:after="0" w:line="240" w:lineRule="auto"/>
        <w:jc w:val="both"/>
        <w:rPr>
          <w:rFonts w:ascii="Arial Narrow" w:hAnsi="Arial Narrow"/>
        </w:rPr>
      </w:pPr>
      <w:r w:rsidRPr="00FB4614">
        <w:rPr>
          <w:rFonts w:ascii="Arial Narrow" w:hAnsi="Arial Narrow"/>
        </w:rPr>
        <w:t>Okres przydatności do spożycia kapusty kwaszonej deklarowany przez producenta powinien wynosić nie mniej niż 1 miesiąc od daty dostawy do magazynu odbiorcy wojskowego.</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b/>
        </w:rPr>
      </w:pPr>
      <w:r w:rsidRPr="00FB4614">
        <w:rPr>
          <w:rFonts w:ascii="Arial Narrow" w:hAnsi="Arial Narrow"/>
          <w:b/>
        </w:rPr>
        <w:t>1 Pakowanie</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rPr>
      </w:pPr>
      <w:r w:rsidRPr="00FB4614">
        <w:rPr>
          <w:rFonts w:ascii="Arial Narrow" w:hAnsi="Arial Narrow"/>
        </w:rPr>
        <w:t xml:space="preserve">Opakowania stanowią wiadra wykonane z materiałów opakowaniowych przeznaczonych do kontaktu z żywnością od 1kg do 10kg. </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rPr>
      </w:pPr>
      <w:r w:rsidRPr="00FB4614">
        <w:rPr>
          <w:rFonts w:ascii="Arial Narrow" w:hAnsi="Arial Narrow"/>
        </w:rPr>
        <w:t>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FB4614" w:rsidRDefault="00E42270" w:rsidP="00320DAF">
      <w:pPr>
        <w:widowControl w:val="0"/>
        <w:overflowPunct w:val="0"/>
        <w:autoSpaceDE w:val="0"/>
        <w:autoSpaceDN w:val="0"/>
        <w:adjustRightInd w:val="0"/>
        <w:spacing w:before="120" w:after="0"/>
        <w:textAlignment w:val="baseline"/>
        <w:rPr>
          <w:rFonts w:ascii="Arial Narrow" w:hAnsi="Arial Narrow"/>
        </w:rPr>
      </w:pPr>
      <w:r w:rsidRPr="00FB4614">
        <w:rPr>
          <w:rFonts w:ascii="Arial Narrow" w:hAnsi="Arial Narrow"/>
        </w:rPr>
        <w:t xml:space="preserve"> </w:t>
      </w:r>
      <w:r w:rsidRPr="00FB4614">
        <w:rPr>
          <w:rFonts w:ascii="Arial Narrow" w:hAnsi="Arial Narrow"/>
          <w:b/>
        </w:rPr>
        <w:t>2 Znakowanie</w:t>
      </w:r>
    </w:p>
    <w:p w:rsidR="00E42270" w:rsidRPr="00FB4614" w:rsidRDefault="00E42270" w:rsidP="00320DAF">
      <w:pPr>
        <w:spacing w:before="120"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320DAF">
      <w:pPr>
        <w:widowControl w:val="0"/>
        <w:overflowPunct w:val="0"/>
        <w:autoSpaceDE w:val="0"/>
        <w:autoSpaceDN w:val="0"/>
        <w:adjustRightInd w:val="0"/>
        <w:spacing w:before="120" w:after="0"/>
        <w:textAlignment w:val="baseline"/>
        <w:rPr>
          <w:rFonts w:ascii="Arial Narrow" w:hAnsi="Arial Narrow"/>
          <w:b/>
        </w:rPr>
      </w:pPr>
      <w:r w:rsidRPr="00FB4614">
        <w:rPr>
          <w:rFonts w:ascii="Arial Narrow" w:hAnsi="Arial Narrow"/>
          <w:b/>
        </w:rPr>
        <w:t>3 Przechowywanie</w:t>
      </w:r>
    </w:p>
    <w:p w:rsidR="00E42270" w:rsidRPr="00FB4614" w:rsidRDefault="00E42270" w:rsidP="00320DAF">
      <w:pPr>
        <w:spacing w:after="0"/>
        <w:rPr>
          <w:rFonts w:ascii="Arial Narrow" w:hAnsi="Arial Narrow"/>
        </w:rPr>
      </w:pPr>
      <w:r w:rsidRPr="00FB4614">
        <w:rPr>
          <w:rFonts w:ascii="Arial Narrow" w:hAnsi="Arial Narrow"/>
        </w:rPr>
        <w:t>Przechowywać zgodnie z zaleceniami producenta</w:t>
      </w:r>
    </w:p>
    <w:p w:rsidR="00320DAF" w:rsidRDefault="00320DAF" w:rsidP="00320DAF">
      <w:pPr>
        <w:spacing w:after="0"/>
        <w:jc w:val="center"/>
        <w:rPr>
          <w:rFonts w:ascii="Arial Narrow" w:hAnsi="Arial Narrow"/>
          <w:b/>
          <w:caps/>
          <w:u w:val="single"/>
        </w:rPr>
      </w:pPr>
    </w:p>
    <w:p w:rsidR="00E42270" w:rsidRDefault="00E42270" w:rsidP="00320DAF">
      <w:pPr>
        <w:spacing w:after="0"/>
        <w:jc w:val="center"/>
        <w:rPr>
          <w:rFonts w:ascii="Arial Narrow" w:hAnsi="Arial Narrow"/>
          <w:b/>
          <w:caps/>
          <w:sz w:val="24"/>
          <w:szCs w:val="24"/>
          <w:u w:val="single"/>
        </w:rPr>
      </w:pPr>
      <w:r w:rsidRPr="00320DAF">
        <w:rPr>
          <w:rFonts w:ascii="Arial Narrow" w:hAnsi="Arial Narrow"/>
          <w:b/>
          <w:caps/>
          <w:sz w:val="24"/>
          <w:szCs w:val="24"/>
          <w:u w:val="single"/>
        </w:rPr>
        <w:t>ogÓrki  kwaszone</w:t>
      </w:r>
    </w:p>
    <w:p w:rsidR="00320DAF" w:rsidRPr="00320DAF" w:rsidRDefault="00320DAF" w:rsidP="00320DAF">
      <w:pPr>
        <w:spacing w:after="0"/>
        <w:jc w:val="center"/>
        <w:rPr>
          <w:rFonts w:ascii="Arial Narrow" w:hAnsi="Arial Narrow"/>
          <w:b/>
          <w:caps/>
          <w:sz w:val="24"/>
          <w:szCs w:val="24"/>
          <w:u w:val="single"/>
        </w:rPr>
      </w:pPr>
    </w:p>
    <w:p w:rsidR="00320DAF" w:rsidRDefault="00320DAF" w:rsidP="00320DAF">
      <w:pPr>
        <w:spacing w:after="0" w:line="240" w:lineRule="auto"/>
        <w:jc w:val="both"/>
        <w:rPr>
          <w:rFonts w:ascii="Arial Narrow" w:hAnsi="Arial Narrow"/>
          <w:bCs/>
        </w:rPr>
      </w:pPr>
      <w:r>
        <w:rPr>
          <w:rFonts w:ascii="Arial Narrow" w:hAnsi="Arial Narrow"/>
          <w:bCs/>
        </w:rPr>
        <w:t>Wymagania.</w:t>
      </w:r>
    </w:p>
    <w:p w:rsidR="00E42270" w:rsidRPr="00FB4614" w:rsidRDefault="00E42270" w:rsidP="00320DAF">
      <w:pPr>
        <w:spacing w:before="120" w:line="240" w:lineRule="auto"/>
        <w:jc w:val="both"/>
        <w:rPr>
          <w:rFonts w:ascii="Arial Narrow" w:hAnsi="Arial Narrow"/>
          <w:bCs/>
        </w:rPr>
      </w:pPr>
      <w:r w:rsidRPr="00FB4614">
        <w:rPr>
          <w:rFonts w:ascii="Arial Narrow" w:hAnsi="Arial Narrow"/>
          <w:bCs/>
        </w:rPr>
        <w:t xml:space="preserve">Produkt otrzymany z ogórków świeżych, z dodatkiem roślinnych przypraw aromatyczno-smakowych, w słonej zalewie, poddany naturalnemu procesowi fermentacji mlekowej, z ewentualnym dodatkiem kwasu </w:t>
      </w:r>
      <w:proofErr w:type="spellStart"/>
      <w:r w:rsidRPr="00FB4614">
        <w:rPr>
          <w:rFonts w:ascii="Arial Narrow" w:hAnsi="Arial Narrow"/>
          <w:bCs/>
        </w:rPr>
        <w:t>sorbowego</w:t>
      </w:r>
      <w:proofErr w:type="spellEnd"/>
      <w:r w:rsidRPr="00FB4614">
        <w:rPr>
          <w:rFonts w:ascii="Arial Narrow" w:hAnsi="Arial Narrow"/>
          <w:bCs/>
        </w:rPr>
        <w:t xml:space="preserve"> - w przypadku opakowań </w:t>
      </w:r>
      <w:proofErr w:type="spellStart"/>
      <w:r w:rsidRPr="00FB4614">
        <w:rPr>
          <w:rFonts w:ascii="Arial Narrow" w:hAnsi="Arial Narrow"/>
          <w:bCs/>
        </w:rPr>
        <w:t>niehermetycznych</w:t>
      </w:r>
      <w:proofErr w:type="spellEnd"/>
      <w:r w:rsidRPr="00FB4614">
        <w:rPr>
          <w:rFonts w:ascii="Arial Narrow" w:hAnsi="Arial Narrow"/>
          <w:bCs/>
        </w:rPr>
        <w:t>, lub utrwalony w procesie pasteryzacji w opakowaniach hermetycznie zamkniętych</w:t>
      </w:r>
    </w:p>
    <w:p w:rsidR="00E42270" w:rsidRPr="00FB4614" w:rsidRDefault="00E42270" w:rsidP="00E42270">
      <w:pPr>
        <w:rPr>
          <w:rFonts w:ascii="Arial Narrow" w:hAnsi="Arial Narrow"/>
          <w:b/>
          <w:bCs/>
        </w:rPr>
      </w:pPr>
    </w:p>
    <w:p w:rsidR="00E42270" w:rsidRPr="00FB4614" w:rsidRDefault="00E42270" w:rsidP="00E42270">
      <w:pPr>
        <w:rPr>
          <w:rFonts w:ascii="Arial Narrow" w:hAnsi="Arial Narrow"/>
          <w:b/>
          <w:bCs/>
        </w:rPr>
      </w:pPr>
    </w:p>
    <w:p w:rsidR="00E42270" w:rsidRPr="00FB4614" w:rsidRDefault="00E42270" w:rsidP="00E42270">
      <w:pPr>
        <w:rPr>
          <w:rFonts w:ascii="Arial Narrow" w:hAnsi="Arial Narrow"/>
          <w:b/>
          <w:bCs/>
        </w:rPr>
      </w:pPr>
    </w:p>
    <w:p w:rsidR="00E42270" w:rsidRPr="00FB4614" w:rsidRDefault="00E42270" w:rsidP="00E42270">
      <w:pPr>
        <w:rPr>
          <w:rFonts w:ascii="Arial Narrow" w:hAnsi="Arial Narrow"/>
          <w:b/>
          <w:bCs/>
        </w:rPr>
      </w:pPr>
    </w:p>
    <w:p w:rsidR="00E42270" w:rsidRPr="00FB4614" w:rsidRDefault="00E42270" w:rsidP="00E42270">
      <w:pPr>
        <w:rPr>
          <w:rFonts w:ascii="Arial Narrow" w:hAnsi="Arial Narrow"/>
          <w:b/>
          <w:bCs/>
        </w:rPr>
      </w:pPr>
    </w:p>
    <w:p w:rsidR="00E42270" w:rsidRPr="00FB4614" w:rsidRDefault="00E42270" w:rsidP="00E42270">
      <w:pPr>
        <w:rPr>
          <w:rFonts w:ascii="Arial Narrow" w:hAnsi="Arial Narrow"/>
          <w:b/>
          <w:bCs/>
        </w:rPr>
      </w:pPr>
      <w:r w:rsidRPr="00FB4614">
        <w:rPr>
          <w:rFonts w:ascii="Arial Narrow" w:hAnsi="Arial Narrow"/>
          <w:b/>
          <w:bCs/>
        </w:rPr>
        <w:t>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60"/>
        <w:gridCol w:w="4500"/>
      </w:tblGrid>
      <w:tr w:rsidR="00E42270" w:rsidRPr="00FB4614" w:rsidTr="00FB4614">
        <w:trPr>
          <w:trHeight w:val="450"/>
          <w:jc w:val="center"/>
        </w:trPr>
        <w:tc>
          <w:tcPr>
            <w:tcW w:w="0" w:type="auto"/>
            <w:vAlign w:val="center"/>
          </w:tcPr>
          <w:p w:rsidR="00E42270" w:rsidRPr="00FB4614" w:rsidRDefault="00E42270" w:rsidP="00FB4614">
            <w:pPr>
              <w:widowControl w:val="0"/>
              <w:autoSpaceDE w:val="0"/>
              <w:autoSpaceDN w:val="0"/>
              <w:adjustRightInd w:val="0"/>
              <w:jc w:val="center"/>
              <w:rPr>
                <w:rFonts w:ascii="Arial Narrow" w:hAnsi="Arial Narrow"/>
                <w:b/>
                <w:bCs/>
              </w:rPr>
            </w:pPr>
            <w:r w:rsidRPr="00FB4614">
              <w:rPr>
                <w:rFonts w:ascii="Arial Narrow" w:hAnsi="Arial Narrow"/>
                <w:b/>
                <w:bCs/>
              </w:rPr>
              <w:t>Lp.</w:t>
            </w:r>
          </w:p>
        </w:tc>
        <w:tc>
          <w:tcPr>
            <w:tcW w:w="2360" w:type="dxa"/>
            <w:vAlign w:val="center"/>
          </w:tcPr>
          <w:p w:rsidR="00E42270" w:rsidRPr="00FB4614" w:rsidRDefault="00E42270" w:rsidP="00FB4614">
            <w:pPr>
              <w:widowControl w:val="0"/>
              <w:autoSpaceDE w:val="0"/>
              <w:autoSpaceDN w:val="0"/>
              <w:adjustRightInd w:val="0"/>
              <w:jc w:val="center"/>
              <w:rPr>
                <w:rFonts w:ascii="Arial Narrow" w:hAnsi="Arial Narrow"/>
                <w:b/>
                <w:bCs/>
              </w:rPr>
            </w:pPr>
            <w:r w:rsidRPr="00FB4614">
              <w:rPr>
                <w:rFonts w:ascii="Arial Narrow" w:hAnsi="Arial Narrow"/>
                <w:b/>
                <w:bCs/>
              </w:rPr>
              <w:t>Cechy</w:t>
            </w:r>
          </w:p>
        </w:tc>
        <w:tc>
          <w:tcPr>
            <w:tcW w:w="4500" w:type="dxa"/>
            <w:vAlign w:val="center"/>
          </w:tcPr>
          <w:p w:rsidR="00E42270" w:rsidRPr="00FB4614" w:rsidRDefault="00E42270" w:rsidP="00FB4614">
            <w:pPr>
              <w:widowControl w:val="0"/>
              <w:autoSpaceDE w:val="0"/>
              <w:autoSpaceDN w:val="0"/>
              <w:adjustRightInd w:val="0"/>
              <w:jc w:val="center"/>
              <w:outlineLvl w:val="7"/>
              <w:rPr>
                <w:rFonts w:ascii="Arial Narrow" w:hAnsi="Arial Narrow"/>
                <w:b/>
                <w:iCs/>
              </w:rPr>
            </w:pPr>
            <w:r w:rsidRPr="00FB4614">
              <w:rPr>
                <w:rFonts w:ascii="Arial Narrow" w:hAnsi="Arial Narrow"/>
                <w:b/>
                <w:iCs/>
              </w:rPr>
              <w:t>Wymagania</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rPr>
            </w:pPr>
            <w:r w:rsidRPr="00FB4614">
              <w:rPr>
                <w:rFonts w:ascii="Arial Narrow" w:hAnsi="Arial Narrow"/>
              </w:rPr>
              <w:t>1</w:t>
            </w:r>
          </w:p>
        </w:tc>
        <w:tc>
          <w:tcPr>
            <w:tcW w:w="236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Wygląd ogólny</w:t>
            </w:r>
          </w:p>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 ogórków</w:t>
            </w:r>
          </w:p>
          <w:p w:rsidR="00E42270" w:rsidRPr="00FB4614" w:rsidRDefault="00E42270" w:rsidP="00FB4614">
            <w:pPr>
              <w:widowControl w:val="0"/>
              <w:autoSpaceDE w:val="0"/>
              <w:autoSpaceDN w:val="0"/>
              <w:adjustRightInd w:val="0"/>
              <w:rPr>
                <w:rFonts w:ascii="Arial Narrow" w:hAnsi="Arial Narrow"/>
              </w:rPr>
            </w:pPr>
          </w:p>
          <w:p w:rsidR="00E42270" w:rsidRPr="00FB4614" w:rsidRDefault="00E42270" w:rsidP="00FB4614">
            <w:pPr>
              <w:widowControl w:val="0"/>
              <w:autoSpaceDE w:val="0"/>
              <w:autoSpaceDN w:val="0"/>
              <w:adjustRightInd w:val="0"/>
              <w:rPr>
                <w:rFonts w:ascii="Arial Narrow" w:hAnsi="Arial Narrow"/>
              </w:rPr>
            </w:pPr>
          </w:p>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 zalewy</w:t>
            </w:r>
          </w:p>
          <w:p w:rsidR="00E42270" w:rsidRPr="00FB4614" w:rsidRDefault="00E42270" w:rsidP="00FB4614">
            <w:pPr>
              <w:widowControl w:val="0"/>
              <w:autoSpaceDE w:val="0"/>
              <w:autoSpaceDN w:val="0"/>
              <w:adjustRightInd w:val="0"/>
              <w:rPr>
                <w:rFonts w:ascii="Arial Narrow" w:hAnsi="Arial Narrow"/>
              </w:rPr>
            </w:pPr>
          </w:p>
        </w:tc>
        <w:tc>
          <w:tcPr>
            <w:tcW w:w="4500" w:type="dxa"/>
            <w:tcBorders>
              <w:bottom w:val="single" w:sz="6" w:space="0" w:color="auto"/>
            </w:tcBorders>
          </w:tcPr>
          <w:p w:rsidR="00E42270" w:rsidRPr="00FB4614" w:rsidRDefault="00E42270" w:rsidP="00FB4614">
            <w:pPr>
              <w:widowControl w:val="0"/>
              <w:autoSpaceDE w:val="0"/>
              <w:autoSpaceDN w:val="0"/>
              <w:adjustRightInd w:val="0"/>
              <w:jc w:val="both"/>
              <w:rPr>
                <w:rFonts w:ascii="Arial Narrow" w:hAnsi="Arial Narrow"/>
              </w:rPr>
            </w:pPr>
          </w:p>
          <w:p w:rsidR="00E42270" w:rsidRPr="00FB4614" w:rsidRDefault="00E42270" w:rsidP="00FB4614">
            <w:pPr>
              <w:widowControl w:val="0"/>
              <w:autoSpaceDE w:val="0"/>
              <w:autoSpaceDN w:val="0"/>
              <w:adjustRightInd w:val="0"/>
              <w:jc w:val="both"/>
              <w:rPr>
                <w:rFonts w:ascii="Arial Narrow" w:hAnsi="Arial Narrow"/>
              </w:rPr>
            </w:pPr>
            <w:r w:rsidRPr="00FB4614">
              <w:rPr>
                <w:rFonts w:ascii="Arial Narrow" w:hAnsi="Arial Narrow"/>
              </w:rPr>
              <w:t>Barwa oliwkowozielona, kształt możliwie prosty, powierzchnia wolna od uszkodzeń mechanicznych i plam chorobowych;</w:t>
            </w:r>
          </w:p>
          <w:p w:rsidR="00E42270" w:rsidRPr="00FB4614" w:rsidRDefault="00E42270" w:rsidP="00FB4614">
            <w:pPr>
              <w:rPr>
                <w:rFonts w:ascii="Arial Narrow" w:hAnsi="Arial Narrow"/>
              </w:rPr>
            </w:pPr>
            <w:r w:rsidRPr="00FB4614">
              <w:rPr>
                <w:rFonts w:ascii="Arial Narrow" w:hAnsi="Arial Narrow"/>
              </w:rPr>
              <w:t xml:space="preserve">Barwa od białoszarej do </w:t>
            </w:r>
            <w:proofErr w:type="spellStart"/>
            <w:r w:rsidRPr="00FB4614">
              <w:rPr>
                <w:rFonts w:ascii="Arial Narrow" w:hAnsi="Arial Narrow"/>
              </w:rPr>
              <w:t>zielonkawoszarej</w:t>
            </w:r>
            <w:proofErr w:type="spellEnd"/>
            <w:r w:rsidRPr="00FB4614">
              <w:rPr>
                <w:rFonts w:ascii="Arial Narrow" w:hAnsi="Arial Narrow"/>
              </w:rPr>
              <w:t xml:space="preserve">, bez oznak śluzowacenia i zapleśnienia </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rPr>
            </w:pPr>
            <w:r w:rsidRPr="00FB4614">
              <w:rPr>
                <w:rFonts w:ascii="Arial Narrow" w:hAnsi="Arial Narrow"/>
              </w:rPr>
              <w:t>2</w:t>
            </w:r>
          </w:p>
        </w:tc>
        <w:tc>
          <w:tcPr>
            <w:tcW w:w="236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Konsystencja i przekrój poprzeczny</w:t>
            </w:r>
          </w:p>
        </w:tc>
        <w:tc>
          <w:tcPr>
            <w:tcW w:w="450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Ogórki jędrne, chrupkie, komory nasienne prawidłowo wypełnione</w:t>
            </w:r>
          </w:p>
        </w:tc>
      </w:tr>
      <w:tr w:rsidR="00E42270" w:rsidRPr="00FB4614" w:rsidTr="00FB4614">
        <w:trPr>
          <w:cantSplit/>
          <w:trHeight w:val="629"/>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rPr>
            </w:pPr>
            <w:r w:rsidRPr="00FB4614">
              <w:rPr>
                <w:rFonts w:ascii="Arial Narrow" w:hAnsi="Arial Narrow"/>
              </w:rPr>
              <w:t>3</w:t>
            </w:r>
          </w:p>
        </w:tc>
        <w:tc>
          <w:tcPr>
            <w:tcW w:w="236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Smak i zapach</w:t>
            </w:r>
          </w:p>
        </w:tc>
        <w:tc>
          <w:tcPr>
            <w:tcW w:w="450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Charakterystyczny dla ogórków kwaszonych, z wyczuwalnym smakiem i zapachem przypraw, bez obcych posmaków i zapachów</w:t>
            </w:r>
          </w:p>
        </w:tc>
      </w:tr>
    </w:tbl>
    <w:p w:rsidR="00E42270" w:rsidRPr="00FB4614" w:rsidRDefault="00E42270" w:rsidP="00E42270">
      <w:pPr>
        <w:rPr>
          <w:rFonts w:ascii="Arial Narrow" w:hAnsi="Arial Narrow"/>
          <w:b/>
          <w:bCs/>
        </w:rPr>
      </w:pP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t>Trwałość</w:t>
      </w:r>
    </w:p>
    <w:p w:rsidR="00E42270" w:rsidRPr="00FB4614" w:rsidRDefault="00E42270" w:rsidP="00320DAF">
      <w:pPr>
        <w:spacing w:after="0"/>
        <w:rPr>
          <w:rFonts w:ascii="Arial Narrow" w:hAnsi="Arial Narrow"/>
        </w:rPr>
      </w:pPr>
      <w:r w:rsidRPr="00FB4614">
        <w:rPr>
          <w:rFonts w:ascii="Arial Narrow" w:hAnsi="Arial Narrow"/>
        </w:rPr>
        <w:t>Okres przydatności do spożycia ogórków kwaszonych deklarowany przez producenta powinien wynosić nie mniej niż 1 miesiąc od daty dostawy do magazynu odbiorcy wojskowego</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1. Pakowanie</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color w:val="FF0000"/>
        </w:rPr>
      </w:pPr>
      <w:r w:rsidRPr="00FB4614">
        <w:rPr>
          <w:rFonts w:ascii="Arial Narrow" w:hAnsi="Arial Narrow"/>
        </w:rPr>
        <w:t>Opakowania stanowią wiadra wykonane z materiałów opakowaniowych przeznaczonych do kontaktu z żywnością od 1kg do 5kg.</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b/>
        </w:rPr>
        <w:t>2.Znakowanie</w:t>
      </w:r>
    </w:p>
    <w:p w:rsidR="00E42270" w:rsidRPr="00FB4614" w:rsidRDefault="00E42270" w:rsidP="00320DAF">
      <w:pPr>
        <w:spacing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3. Przechowywanie</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Przechowywać zgodnie z zaleceniami producenta</w:t>
      </w:r>
    </w:p>
    <w:p w:rsidR="00320DAF" w:rsidRDefault="00320DAF" w:rsidP="00320DAF">
      <w:pPr>
        <w:spacing w:after="0" w:line="360" w:lineRule="auto"/>
        <w:jc w:val="center"/>
        <w:rPr>
          <w:rFonts w:ascii="Arial Narrow" w:hAnsi="Arial Narrow"/>
          <w:b/>
          <w:caps/>
          <w:u w:val="single"/>
        </w:rPr>
      </w:pPr>
    </w:p>
    <w:p w:rsidR="00320DAF" w:rsidRDefault="00320DAF">
      <w:pPr>
        <w:rPr>
          <w:rFonts w:ascii="Arial Narrow" w:hAnsi="Arial Narrow"/>
          <w:b/>
          <w:caps/>
          <w:sz w:val="24"/>
          <w:szCs w:val="24"/>
          <w:u w:val="single"/>
        </w:rPr>
      </w:pPr>
      <w:r>
        <w:rPr>
          <w:rFonts w:ascii="Arial Narrow" w:hAnsi="Arial Narrow"/>
          <w:b/>
          <w:caps/>
          <w:sz w:val="24"/>
          <w:szCs w:val="24"/>
          <w:u w:val="single"/>
        </w:rPr>
        <w:br w:type="page"/>
      </w:r>
    </w:p>
    <w:p w:rsidR="00E42270" w:rsidRPr="00320DAF" w:rsidRDefault="00E42270" w:rsidP="00320DAF">
      <w:pPr>
        <w:spacing w:after="0" w:line="360" w:lineRule="auto"/>
        <w:jc w:val="center"/>
        <w:rPr>
          <w:rFonts w:ascii="Arial Narrow" w:hAnsi="Arial Narrow"/>
          <w:b/>
          <w:caps/>
          <w:sz w:val="24"/>
          <w:szCs w:val="24"/>
          <w:u w:val="single"/>
        </w:rPr>
      </w:pPr>
      <w:r w:rsidRPr="00320DAF">
        <w:rPr>
          <w:rFonts w:ascii="Arial Narrow" w:hAnsi="Arial Narrow"/>
          <w:b/>
          <w:caps/>
          <w:sz w:val="24"/>
          <w:szCs w:val="24"/>
          <w:u w:val="single"/>
        </w:rPr>
        <w:lastRenderedPageBreak/>
        <w:t>ogórki konserwowe</w:t>
      </w:r>
    </w:p>
    <w:p w:rsidR="00E42270" w:rsidRPr="00320DAF" w:rsidRDefault="00320DAF" w:rsidP="00320DAF">
      <w:pPr>
        <w:spacing w:after="0"/>
        <w:jc w:val="both"/>
        <w:rPr>
          <w:rFonts w:ascii="Arial Narrow" w:hAnsi="Arial Narrow"/>
          <w:bCs/>
        </w:rPr>
      </w:pPr>
      <w:r>
        <w:rPr>
          <w:rFonts w:ascii="Arial Narrow" w:hAnsi="Arial Narrow"/>
          <w:bCs/>
        </w:rPr>
        <w:t>Wymagania</w:t>
      </w:r>
    </w:p>
    <w:p w:rsidR="00E42270" w:rsidRPr="00FB4614" w:rsidRDefault="00E42270" w:rsidP="00320DAF">
      <w:pPr>
        <w:spacing w:after="0"/>
        <w:jc w:val="both"/>
        <w:rPr>
          <w:rFonts w:ascii="Arial Narrow" w:hAnsi="Arial Narrow"/>
          <w:bCs/>
        </w:rPr>
      </w:pPr>
      <w:r w:rsidRPr="00FB4614">
        <w:rPr>
          <w:rFonts w:ascii="Arial Narrow" w:hAnsi="Arial Narrow"/>
          <w:bCs/>
        </w:rPr>
        <w:t>Produkt otrzymany ze świeżych całych ogórków, przypraw aromatyczno-smakowych, zalanych zalewą octową z dodatkiem soli i cukru, utrwalony przez pasteryzację w opakowaniu hermetycznie zamkniętym</w:t>
      </w:r>
    </w:p>
    <w:p w:rsidR="00E42270" w:rsidRPr="00FB4614" w:rsidRDefault="00E42270" w:rsidP="00E42270">
      <w:pPr>
        <w:spacing w:before="120"/>
        <w:jc w:val="both"/>
        <w:rPr>
          <w:rFonts w:ascii="Arial Narrow" w:hAnsi="Arial Narrow"/>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1980"/>
        <w:gridCol w:w="5740"/>
      </w:tblGrid>
      <w:tr w:rsidR="00E42270" w:rsidRPr="00FB4614" w:rsidTr="00FB4614">
        <w:trPr>
          <w:trHeight w:val="341"/>
          <w:jc w:val="center"/>
        </w:trPr>
        <w:tc>
          <w:tcPr>
            <w:tcW w:w="450" w:type="dxa"/>
          </w:tcPr>
          <w:p w:rsidR="00E42270" w:rsidRPr="00FB4614" w:rsidRDefault="00E42270" w:rsidP="00FB4614">
            <w:pPr>
              <w:widowControl w:val="0"/>
              <w:autoSpaceDE w:val="0"/>
              <w:autoSpaceDN w:val="0"/>
              <w:adjustRightInd w:val="0"/>
              <w:spacing w:before="120"/>
              <w:jc w:val="center"/>
              <w:rPr>
                <w:rFonts w:ascii="Arial Narrow" w:hAnsi="Arial Narrow"/>
              </w:rPr>
            </w:pPr>
            <w:r w:rsidRPr="00FB4614">
              <w:rPr>
                <w:rFonts w:ascii="Arial Narrow" w:hAnsi="Arial Narrow"/>
              </w:rPr>
              <w:t>1</w:t>
            </w:r>
          </w:p>
        </w:tc>
        <w:tc>
          <w:tcPr>
            <w:tcW w:w="1980" w:type="dxa"/>
          </w:tcPr>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 xml:space="preserve">Wygląd zewnętrzny </w:t>
            </w:r>
          </w:p>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 ogórków</w:t>
            </w:r>
          </w:p>
          <w:p w:rsidR="00E42270" w:rsidRPr="00FB4614" w:rsidRDefault="00E42270" w:rsidP="00FB4614">
            <w:pPr>
              <w:widowControl w:val="0"/>
              <w:autoSpaceDE w:val="0"/>
              <w:autoSpaceDN w:val="0"/>
              <w:adjustRightInd w:val="0"/>
              <w:spacing w:before="120"/>
              <w:rPr>
                <w:rFonts w:ascii="Arial Narrow" w:hAnsi="Arial Narrow"/>
              </w:rPr>
            </w:pPr>
          </w:p>
          <w:p w:rsidR="00E42270" w:rsidRPr="00FB4614" w:rsidRDefault="00E42270" w:rsidP="00FB4614">
            <w:pPr>
              <w:widowControl w:val="0"/>
              <w:autoSpaceDE w:val="0"/>
              <w:autoSpaceDN w:val="0"/>
              <w:adjustRightInd w:val="0"/>
              <w:spacing w:before="120"/>
              <w:rPr>
                <w:rFonts w:ascii="Arial Narrow" w:hAnsi="Arial Narrow"/>
              </w:rPr>
            </w:pPr>
          </w:p>
          <w:p w:rsidR="00E42270" w:rsidRPr="00FB4614" w:rsidRDefault="00E42270" w:rsidP="00FB4614">
            <w:pPr>
              <w:widowControl w:val="0"/>
              <w:autoSpaceDE w:val="0"/>
              <w:autoSpaceDN w:val="0"/>
              <w:adjustRightInd w:val="0"/>
              <w:spacing w:before="120"/>
              <w:rPr>
                <w:rFonts w:ascii="Arial Narrow" w:hAnsi="Arial Narrow"/>
              </w:rPr>
            </w:pPr>
          </w:p>
          <w:p w:rsidR="00E42270" w:rsidRPr="00FB4614" w:rsidRDefault="00E42270" w:rsidP="00FB4614">
            <w:pPr>
              <w:widowControl w:val="0"/>
              <w:autoSpaceDE w:val="0"/>
              <w:autoSpaceDN w:val="0"/>
              <w:adjustRightInd w:val="0"/>
              <w:spacing w:before="120"/>
              <w:rPr>
                <w:rFonts w:ascii="Arial Narrow" w:hAnsi="Arial Narrow"/>
              </w:rPr>
            </w:pPr>
          </w:p>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 zalewy</w:t>
            </w:r>
          </w:p>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 przypraw</w:t>
            </w:r>
          </w:p>
        </w:tc>
        <w:tc>
          <w:tcPr>
            <w:tcW w:w="5740" w:type="dxa"/>
            <w:tcBorders>
              <w:bottom w:val="single" w:sz="6" w:space="0" w:color="auto"/>
            </w:tcBorders>
          </w:tcPr>
          <w:p w:rsidR="00E42270" w:rsidRPr="00FB4614" w:rsidRDefault="00E42270" w:rsidP="00FB4614">
            <w:pPr>
              <w:widowControl w:val="0"/>
              <w:autoSpaceDE w:val="0"/>
              <w:autoSpaceDN w:val="0"/>
              <w:adjustRightInd w:val="0"/>
              <w:spacing w:before="120"/>
              <w:jc w:val="both"/>
              <w:rPr>
                <w:rFonts w:ascii="Arial Narrow" w:hAnsi="Arial Narrow"/>
              </w:rPr>
            </w:pPr>
          </w:p>
          <w:p w:rsidR="00E42270" w:rsidRPr="00FB4614" w:rsidRDefault="00E42270" w:rsidP="00FB4614">
            <w:pPr>
              <w:widowControl w:val="0"/>
              <w:autoSpaceDE w:val="0"/>
              <w:autoSpaceDN w:val="0"/>
              <w:adjustRightInd w:val="0"/>
              <w:jc w:val="both"/>
              <w:rPr>
                <w:rFonts w:ascii="Arial Narrow" w:hAnsi="Arial Narrow"/>
              </w:rPr>
            </w:pPr>
            <w:r w:rsidRPr="00FB4614">
              <w:rPr>
                <w:rFonts w:ascii="Arial Narrow" w:hAnsi="Arial Narrow"/>
              </w:rPr>
              <w:t>Powierzchnia ogórków wolna od uszkodzeń mechanicznych i plam chorobowych; lekkie otarcie brodawek nie stanowi wady; dopuszcza się nie więcej niż 2 ogórki z wadami powierzchni na każde 10 sztuk w jednostce opakowania</w:t>
            </w:r>
          </w:p>
          <w:p w:rsidR="00E42270" w:rsidRPr="00FB4614" w:rsidRDefault="00E42270" w:rsidP="00FB4614">
            <w:pPr>
              <w:widowControl w:val="0"/>
              <w:autoSpaceDE w:val="0"/>
              <w:autoSpaceDN w:val="0"/>
              <w:adjustRightInd w:val="0"/>
              <w:jc w:val="both"/>
              <w:rPr>
                <w:rFonts w:ascii="Arial Narrow" w:hAnsi="Arial Narrow"/>
              </w:rPr>
            </w:pPr>
            <w:r w:rsidRPr="00FB4614">
              <w:rPr>
                <w:rFonts w:ascii="Arial Narrow" w:hAnsi="Arial Narrow"/>
              </w:rPr>
              <w:t xml:space="preserve">kształt możliwie prosty; dopuszcza się nie więcej niż 15% ogórków z wadami kształtu w stosunku do liczby sztuk w jednostce opakowania, </w:t>
            </w:r>
          </w:p>
          <w:p w:rsidR="00E42270" w:rsidRPr="00FB4614" w:rsidRDefault="00E42270" w:rsidP="00FB4614">
            <w:pPr>
              <w:widowControl w:val="0"/>
              <w:autoSpaceDE w:val="0"/>
              <w:autoSpaceDN w:val="0"/>
              <w:adjustRightInd w:val="0"/>
              <w:jc w:val="both"/>
              <w:rPr>
                <w:rFonts w:ascii="Arial Narrow" w:hAnsi="Arial Narrow"/>
              </w:rPr>
            </w:pPr>
            <w:r w:rsidRPr="00FB4614">
              <w:rPr>
                <w:rFonts w:ascii="Arial Narrow" w:hAnsi="Arial Narrow"/>
              </w:rPr>
              <w:t>barwa ogórków na powierzchni oliwkowozielona, dopuszczalne białe przebarwienia</w:t>
            </w:r>
          </w:p>
          <w:p w:rsidR="00E42270" w:rsidRPr="00FB4614" w:rsidRDefault="00E42270" w:rsidP="00FB4614">
            <w:pPr>
              <w:spacing w:before="120"/>
              <w:rPr>
                <w:rFonts w:ascii="Arial Narrow" w:hAnsi="Arial Narrow"/>
              </w:rPr>
            </w:pPr>
            <w:r w:rsidRPr="00FB4614">
              <w:rPr>
                <w:rFonts w:ascii="Arial Narrow" w:hAnsi="Arial Narrow"/>
              </w:rPr>
              <w:t xml:space="preserve">Barwa jasnożółta; klarowna z lekką opalizacją; dopuszcza się osad pochodzący z przypraw </w:t>
            </w:r>
          </w:p>
          <w:p w:rsidR="00E42270" w:rsidRPr="00FB4614" w:rsidRDefault="00E42270" w:rsidP="00FB4614">
            <w:pPr>
              <w:spacing w:before="120"/>
              <w:jc w:val="both"/>
              <w:rPr>
                <w:rFonts w:ascii="Arial Narrow" w:hAnsi="Arial Narrow"/>
              </w:rPr>
            </w:pPr>
            <w:r w:rsidRPr="00FB4614">
              <w:rPr>
                <w:rFonts w:ascii="Arial Narrow" w:hAnsi="Arial Narrow"/>
              </w:rPr>
              <w:t xml:space="preserve">Baldachy kopru nasiennego z wykształconymi nasionami, korzeń chrzanu, czosnek, pieprz czarny, ziele angielskie, gorczyca żółta; </w:t>
            </w:r>
          </w:p>
          <w:p w:rsidR="00E42270" w:rsidRPr="00FB4614" w:rsidRDefault="00E42270" w:rsidP="00FB4614">
            <w:pPr>
              <w:jc w:val="both"/>
              <w:rPr>
                <w:rFonts w:ascii="Arial Narrow" w:hAnsi="Arial Narrow"/>
              </w:rPr>
            </w:pPr>
            <w:r w:rsidRPr="00FB4614">
              <w:rPr>
                <w:rFonts w:ascii="Arial Narrow" w:hAnsi="Arial Narrow"/>
              </w:rPr>
              <w:t>dopuszcza się również stosowanie: baldachów kopru nasiennego z wykształconymi nasionami, czosnku lub korzenia chrzanu, gorczycy oraz wyciągów z pozostałych przypraw, tj. czosnku, w przypadku użycia korzenia chrzanu (i odwrotnie), pieprzu czarnego, ziela angielskiego, liści laurowych</w:t>
            </w:r>
          </w:p>
        </w:tc>
      </w:tr>
      <w:tr w:rsidR="00E42270" w:rsidRPr="00FB4614" w:rsidTr="00FB4614">
        <w:trPr>
          <w:trHeight w:val="341"/>
          <w:jc w:val="center"/>
        </w:trPr>
        <w:tc>
          <w:tcPr>
            <w:tcW w:w="450" w:type="dxa"/>
          </w:tcPr>
          <w:p w:rsidR="00E42270" w:rsidRPr="00FB4614" w:rsidRDefault="00E42270" w:rsidP="00FB4614">
            <w:pPr>
              <w:widowControl w:val="0"/>
              <w:autoSpaceDE w:val="0"/>
              <w:autoSpaceDN w:val="0"/>
              <w:adjustRightInd w:val="0"/>
              <w:spacing w:before="120"/>
              <w:jc w:val="center"/>
              <w:rPr>
                <w:rFonts w:ascii="Arial Narrow" w:hAnsi="Arial Narrow"/>
              </w:rPr>
            </w:pPr>
            <w:r w:rsidRPr="00FB4614">
              <w:rPr>
                <w:rFonts w:ascii="Arial Narrow" w:hAnsi="Arial Narrow"/>
              </w:rPr>
              <w:t>2</w:t>
            </w:r>
          </w:p>
        </w:tc>
        <w:tc>
          <w:tcPr>
            <w:tcW w:w="198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Konsystencja i przekrój poprzeczny</w:t>
            </w:r>
          </w:p>
        </w:tc>
        <w:tc>
          <w:tcPr>
            <w:tcW w:w="5740" w:type="dxa"/>
            <w:tcBorders>
              <w:bottom w:val="single" w:sz="6" w:space="0" w:color="auto"/>
            </w:tcBorders>
            <w:vAlign w:val="center"/>
          </w:tcPr>
          <w:p w:rsidR="00E42270" w:rsidRPr="00FB4614" w:rsidRDefault="00E42270" w:rsidP="00FB4614">
            <w:pPr>
              <w:rPr>
                <w:rFonts w:ascii="Arial Narrow" w:hAnsi="Arial Narrow"/>
              </w:rPr>
            </w:pPr>
            <w:r w:rsidRPr="00FB4614">
              <w:rPr>
                <w:rFonts w:ascii="Arial Narrow" w:hAnsi="Arial Narrow"/>
              </w:rPr>
              <w:t>Ogórki jędrne, chrupkie; na przekroju poprzecznym widoczne słabo wykształcone nasiona</w:t>
            </w:r>
          </w:p>
        </w:tc>
      </w:tr>
      <w:tr w:rsidR="00E42270" w:rsidRPr="00FB4614" w:rsidTr="00FB4614">
        <w:trPr>
          <w:trHeight w:val="341"/>
          <w:jc w:val="center"/>
        </w:trPr>
        <w:tc>
          <w:tcPr>
            <w:tcW w:w="450" w:type="dxa"/>
          </w:tcPr>
          <w:p w:rsidR="00E42270" w:rsidRPr="00FB4614" w:rsidRDefault="00E42270" w:rsidP="00FB4614">
            <w:pPr>
              <w:widowControl w:val="0"/>
              <w:autoSpaceDE w:val="0"/>
              <w:autoSpaceDN w:val="0"/>
              <w:adjustRightInd w:val="0"/>
              <w:spacing w:before="120"/>
              <w:jc w:val="center"/>
              <w:rPr>
                <w:rFonts w:ascii="Arial Narrow" w:hAnsi="Arial Narrow"/>
              </w:rPr>
            </w:pPr>
            <w:r w:rsidRPr="00FB4614">
              <w:rPr>
                <w:rFonts w:ascii="Arial Narrow" w:hAnsi="Arial Narrow"/>
              </w:rPr>
              <w:t>3</w:t>
            </w:r>
          </w:p>
        </w:tc>
        <w:tc>
          <w:tcPr>
            <w:tcW w:w="1980" w:type="dxa"/>
          </w:tcPr>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Smak i zapach</w:t>
            </w:r>
          </w:p>
        </w:tc>
        <w:tc>
          <w:tcPr>
            <w:tcW w:w="574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Kwaśno-słodki z wyczuwalnym smakiem i aromatem przypraw; bez posmaków i zapachów obcych</w:t>
            </w:r>
          </w:p>
        </w:tc>
      </w:tr>
    </w:tbl>
    <w:p w:rsidR="00E42270" w:rsidRPr="00FB4614" w:rsidRDefault="00E42270" w:rsidP="00E42270">
      <w:pPr>
        <w:spacing w:line="360" w:lineRule="auto"/>
        <w:jc w:val="both"/>
        <w:rPr>
          <w:rFonts w:ascii="Arial Narrow" w:hAnsi="Arial Narrow" w:cs="Arial"/>
        </w:rPr>
      </w:pPr>
    </w:p>
    <w:p w:rsidR="00E42270" w:rsidRPr="00FB4614" w:rsidRDefault="00E42270" w:rsidP="00E42270">
      <w:pPr>
        <w:widowControl w:val="0"/>
        <w:overflowPunct w:val="0"/>
        <w:autoSpaceDE w:val="0"/>
        <w:autoSpaceDN w:val="0"/>
        <w:adjustRightInd w:val="0"/>
        <w:spacing w:after="0" w:line="240" w:lineRule="auto"/>
        <w:jc w:val="both"/>
        <w:textAlignment w:val="baseline"/>
        <w:rPr>
          <w:rFonts w:ascii="Arial Narrow" w:hAnsi="Arial Narrow"/>
          <w:b/>
        </w:rPr>
      </w:pPr>
      <w:r w:rsidRPr="00FB4614">
        <w:rPr>
          <w:rFonts w:ascii="Arial Narrow" w:hAnsi="Arial Narrow"/>
          <w:b/>
        </w:rPr>
        <w:t>Masa netto</w:t>
      </w:r>
    </w:p>
    <w:p w:rsidR="00E42270" w:rsidRPr="00FB4614" w:rsidRDefault="00E42270" w:rsidP="00320DAF">
      <w:pPr>
        <w:spacing w:after="0"/>
        <w:jc w:val="both"/>
        <w:rPr>
          <w:rFonts w:ascii="Arial Narrow" w:hAnsi="Arial Narrow"/>
        </w:rPr>
      </w:pPr>
      <w:r w:rsidRPr="00FB4614">
        <w:rPr>
          <w:rFonts w:ascii="Arial Narrow" w:hAnsi="Arial Narrow"/>
        </w:rPr>
        <w:t>Masa netto powinna być zgodna z deklaracją producenta.</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Dopuszczalna ujemna wartość błędu masy netto powinna być zgodna z obowiązującym prawem</w:t>
      </w: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t>Trwałość</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Okres przydatności do spożycia ogórków konserwowych deklarowany przez producenta powinien wynosić nie mniej niż 6 miesięcy od daty dostawy do magazynu odbiorcy wojskowego</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Opakowania jednostkowe - słoiki szklane o pojemności 0,9l . Materiał opakowaniowy przeznaczony do kontaktu z żywnością.</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Opakowania jednostkowe powinny zabezpieczać produkt przed zniszczeniem i zanieczyszczeniem, powinny być czyste, bez obcych zapachów, śladów pleśni i uszkodzeń mechanicznych.</w:t>
      </w:r>
    </w:p>
    <w:p w:rsidR="0020276F"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Nie dopuszcza się stosowania opakowań zastępczych</w:t>
      </w: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b/>
        </w:rPr>
        <w:lastRenderedPageBreak/>
        <w:t xml:space="preserve"> Znakowanie</w:t>
      </w:r>
    </w:p>
    <w:p w:rsidR="00E42270" w:rsidRPr="00FB4614" w:rsidRDefault="00E42270" w:rsidP="0020276F">
      <w:pPr>
        <w:spacing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b/>
        </w:rPr>
      </w:pP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 xml:space="preserve"> Przechowywanie</w:t>
      </w:r>
    </w:p>
    <w:p w:rsidR="00E42270"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Przechowywać zgodnie z zaleceniami producenta</w:t>
      </w:r>
    </w:p>
    <w:p w:rsidR="0020276F" w:rsidRPr="00FB4614" w:rsidRDefault="0020276F" w:rsidP="0020276F">
      <w:pPr>
        <w:widowControl w:val="0"/>
        <w:overflowPunct w:val="0"/>
        <w:autoSpaceDE w:val="0"/>
        <w:autoSpaceDN w:val="0"/>
        <w:adjustRightInd w:val="0"/>
        <w:spacing w:after="0"/>
        <w:textAlignment w:val="baseline"/>
        <w:rPr>
          <w:rFonts w:ascii="Arial Narrow" w:hAnsi="Arial Narrow"/>
        </w:rPr>
      </w:pPr>
    </w:p>
    <w:p w:rsidR="00E42270" w:rsidRPr="0020276F" w:rsidRDefault="00E42270" w:rsidP="0020276F">
      <w:pPr>
        <w:widowControl w:val="0"/>
        <w:overflowPunct w:val="0"/>
        <w:autoSpaceDE w:val="0"/>
        <w:autoSpaceDN w:val="0"/>
        <w:adjustRightInd w:val="0"/>
        <w:spacing w:after="0"/>
        <w:jc w:val="center"/>
        <w:textAlignment w:val="baseline"/>
        <w:rPr>
          <w:rFonts w:ascii="Arial Narrow" w:hAnsi="Arial Narrow"/>
          <w:b/>
          <w:sz w:val="24"/>
          <w:szCs w:val="24"/>
          <w:u w:val="single"/>
        </w:rPr>
      </w:pPr>
      <w:r w:rsidRPr="0020276F">
        <w:rPr>
          <w:rFonts w:ascii="Arial Narrow" w:hAnsi="Arial Narrow"/>
          <w:b/>
          <w:sz w:val="24"/>
          <w:szCs w:val="24"/>
          <w:u w:val="single"/>
        </w:rPr>
        <w:t>KAPUSTA PEKINSKA</w:t>
      </w:r>
    </w:p>
    <w:p w:rsidR="0020276F" w:rsidRPr="00FB4614" w:rsidRDefault="0020276F" w:rsidP="0020276F">
      <w:pPr>
        <w:widowControl w:val="0"/>
        <w:overflowPunct w:val="0"/>
        <w:autoSpaceDE w:val="0"/>
        <w:autoSpaceDN w:val="0"/>
        <w:adjustRightInd w:val="0"/>
        <w:spacing w:after="0"/>
        <w:jc w:val="center"/>
        <w:textAlignment w:val="baseline"/>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60"/>
        <w:gridCol w:w="4500"/>
      </w:tblGrid>
      <w:tr w:rsidR="00E42270" w:rsidRPr="00FB4614" w:rsidTr="00FB4614">
        <w:trPr>
          <w:trHeight w:val="450"/>
          <w:jc w:val="center"/>
        </w:trPr>
        <w:tc>
          <w:tcPr>
            <w:tcW w:w="0" w:type="auto"/>
            <w:vAlign w:val="center"/>
          </w:tcPr>
          <w:p w:rsidR="00E42270" w:rsidRPr="00FB4614" w:rsidRDefault="00E42270" w:rsidP="00FB4614">
            <w:pPr>
              <w:widowControl w:val="0"/>
              <w:autoSpaceDE w:val="0"/>
              <w:autoSpaceDN w:val="0"/>
              <w:adjustRightInd w:val="0"/>
              <w:jc w:val="center"/>
              <w:rPr>
                <w:rFonts w:ascii="Arial Narrow" w:hAnsi="Arial Narrow" w:cs="Arial"/>
                <w:b/>
                <w:bCs/>
              </w:rPr>
            </w:pPr>
            <w:r w:rsidRPr="00FB4614">
              <w:rPr>
                <w:rFonts w:ascii="Arial Narrow" w:hAnsi="Arial Narrow" w:cs="Arial"/>
                <w:b/>
                <w:bCs/>
              </w:rPr>
              <w:t>Lp.</w:t>
            </w:r>
          </w:p>
        </w:tc>
        <w:tc>
          <w:tcPr>
            <w:tcW w:w="2360" w:type="dxa"/>
            <w:vAlign w:val="center"/>
          </w:tcPr>
          <w:p w:rsidR="00E42270" w:rsidRPr="00FB4614" w:rsidRDefault="00E42270" w:rsidP="00FB4614">
            <w:pPr>
              <w:widowControl w:val="0"/>
              <w:autoSpaceDE w:val="0"/>
              <w:autoSpaceDN w:val="0"/>
              <w:adjustRightInd w:val="0"/>
              <w:jc w:val="center"/>
              <w:rPr>
                <w:rFonts w:ascii="Arial Narrow" w:hAnsi="Arial Narrow" w:cs="Arial"/>
                <w:b/>
                <w:bCs/>
              </w:rPr>
            </w:pPr>
            <w:r w:rsidRPr="00FB4614">
              <w:rPr>
                <w:rFonts w:ascii="Arial Narrow" w:hAnsi="Arial Narrow" w:cs="Arial"/>
                <w:b/>
                <w:bCs/>
              </w:rPr>
              <w:t>Cechy</w:t>
            </w:r>
          </w:p>
        </w:tc>
        <w:tc>
          <w:tcPr>
            <w:tcW w:w="4500" w:type="dxa"/>
            <w:vAlign w:val="center"/>
          </w:tcPr>
          <w:p w:rsidR="00E42270" w:rsidRPr="00FB4614" w:rsidRDefault="00E42270" w:rsidP="00FB4614">
            <w:pPr>
              <w:pStyle w:val="Nagwek8"/>
              <w:widowControl w:val="0"/>
              <w:autoSpaceDE w:val="0"/>
              <w:autoSpaceDN w:val="0"/>
              <w:adjustRightInd w:val="0"/>
              <w:spacing w:before="0" w:after="0"/>
              <w:jc w:val="center"/>
              <w:rPr>
                <w:rFonts w:ascii="Arial Narrow" w:hAnsi="Arial Narrow" w:cs="Arial"/>
                <w:b/>
                <w:i w:val="0"/>
                <w:sz w:val="22"/>
                <w:szCs w:val="22"/>
              </w:rPr>
            </w:pPr>
            <w:r w:rsidRPr="00FB4614">
              <w:rPr>
                <w:rFonts w:ascii="Arial Narrow" w:hAnsi="Arial Narrow" w:cs="Arial"/>
                <w:b/>
                <w:i w:val="0"/>
                <w:sz w:val="22"/>
                <w:szCs w:val="22"/>
              </w:rPr>
              <w:t>Wymagania</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1</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 xml:space="preserve">Wygląd </w:t>
            </w:r>
          </w:p>
        </w:tc>
        <w:tc>
          <w:tcPr>
            <w:tcW w:w="4500" w:type="dxa"/>
            <w:tcBorders>
              <w:bottom w:val="single" w:sz="6" w:space="0" w:color="auto"/>
            </w:tcBorders>
          </w:tcPr>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 xml:space="preserve">Świeża, czysta, zdrowa (bez oznak gnicia, śladów pleśni), wolna od owadów i szkodników oraz uszkodzeń spowodowanych przez choroby i szkodniki, pozbawiona nieprawidłowej wilgoci zewnętrznej, bez oznak kwitnienia; </w:t>
            </w:r>
          </w:p>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główka powinna być prawidłowo wykształcona, ze zwartymi liśćmi;</w:t>
            </w:r>
          </w:p>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liście kształtu owalnego duże, szerokie, pomarszczone i żyłkowane, z brzegu faliste</w:t>
            </w:r>
          </w:p>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łodyga powinna być ucięta nieco poniżej najniższego poziomu wyrastania liści; liście powinny pozostać mocno przytwierdzone, a miejsce cięcia powinno być czyste;</w:t>
            </w:r>
          </w:p>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 xml:space="preserve">dopuszczalne są przycięcia i niewielkie pęknięcia zewnętrznych liści, pod warunkiem, że nie mają one wpływu na ogólny wygląd, jakość, zachowanie jakości oraz prezentację w opakowaniu </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2</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 xml:space="preserve">Kształt </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Wydłużony</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3</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 xml:space="preserve">Barwa </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Zielona lub seledynowa</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4</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Smak i zapach</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Niedopuszczalny obcy</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5</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Jednolitość</w:t>
            </w:r>
          </w:p>
        </w:tc>
        <w:tc>
          <w:tcPr>
            <w:tcW w:w="4500" w:type="dxa"/>
            <w:tcBorders>
              <w:bottom w:val="single" w:sz="6" w:space="0" w:color="auto"/>
            </w:tcBorders>
          </w:tcPr>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Jednolite w opakowaniu pod względem pochodzenia, odmiany, jakości, kształtu i koloru</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6</w:t>
            </w:r>
          </w:p>
        </w:tc>
        <w:tc>
          <w:tcPr>
            <w:tcW w:w="2360" w:type="dxa"/>
          </w:tcPr>
          <w:p w:rsidR="00E42270" w:rsidRPr="00FB4614" w:rsidRDefault="00E42270" w:rsidP="00FB4614">
            <w:pPr>
              <w:widowControl w:val="0"/>
              <w:autoSpaceDE w:val="0"/>
              <w:autoSpaceDN w:val="0"/>
              <w:adjustRightInd w:val="0"/>
              <w:jc w:val="both"/>
              <w:rPr>
                <w:rFonts w:ascii="Arial Narrow" w:hAnsi="Arial Narrow" w:cs="Arial"/>
                <w:spacing w:val="-4"/>
              </w:rPr>
            </w:pPr>
            <w:r w:rsidRPr="00FB4614">
              <w:rPr>
                <w:rFonts w:ascii="Arial Narrow" w:hAnsi="Arial Narrow" w:cs="Arial"/>
                <w:spacing w:val="-4"/>
              </w:rPr>
              <w:t>Masa główki, nie mniej niż, g</w:t>
            </w:r>
          </w:p>
        </w:tc>
        <w:tc>
          <w:tcPr>
            <w:tcW w:w="4500" w:type="dxa"/>
            <w:tcBorders>
              <w:top w:val="single" w:sz="6" w:space="0" w:color="auto"/>
              <w:bottom w:val="single" w:sz="6" w:space="0" w:color="auto"/>
            </w:tcBorders>
          </w:tcPr>
          <w:p w:rsidR="00E42270" w:rsidRPr="00FB4614" w:rsidRDefault="00E42270" w:rsidP="00FB4614">
            <w:pPr>
              <w:tabs>
                <w:tab w:val="left" w:pos="1620"/>
              </w:tabs>
              <w:rPr>
                <w:rFonts w:ascii="Arial Narrow" w:hAnsi="Arial Narrow" w:cs="Arial"/>
              </w:rPr>
            </w:pPr>
            <w:r w:rsidRPr="00FB4614">
              <w:rPr>
                <w:rFonts w:ascii="Arial Narrow" w:hAnsi="Arial Narrow" w:cs="Arial"/>
              </w:rPr>
              <w:tab/>
              <w:t>350</w:t>
            </w:r>
          </w:p>
        </w:tc>
      </w:tr>
    </w:tbl>
    <w:p w:rsidR="0020276F" w:rsidRDefault="0020276F" w:rsidP="0020276F">
      <w:pPr>
        <w:spacing w:after="0" w:line="240" w:lineRule="auto"/>
        <w:jc w:val="both"/>
        <w:rPr>
          <w:rFonts w:ascii="Arial Narrow" w:hAnsi="Arial Narrow" w:cs="Arial"/>
        </w:rPr>
      </w:pPr>
    </w:p>
    <w:p w:rsidR="00E42270" w:rsidRPr="00FB4614" w:rsidRDefault="00E42270" w:rsidP="0020276F">
      <w:pPr>
        <w:spacing w:after="0" w:line="240" w:lineRule="auto"/>
        <w:jc w:val="both"/>
        <w:rPr>
          <w:rFonts w:ascii="Arial Narrow" w:hAnsi="Arial Narrow" w:cs="Arial"/>
        </w:rPr>
      </w:pPr>
      <w:r w:rsidRPr="00FB4614">
        <w:rPr>
          <w:rFonts w:ascii="Arial Narrow" w:hAnsi="Arial Narrow" w:cs="Arial"/>
        </w:rPr>
        <w:t>Opakowanie stanowią</w:t>
      </w:r>
      <w:r w:rsidRPr="00FB4614">
        <w:rPr>
          <w:rFonts w:ascii="Arial Narrow" w:hAnsi="Arial Narrow" w:cs="Arial"/>
          <w:color w:val="FF0000"/>
        </w:rPr>
        <w:t xml:space="preserve"> </w:t>
      </w:r>
      <w:r w:rsidRPr="00FB4614">
        <w:rPr>
          <w:rFonts w:ascii="Arial Narrow" w:hAnsi="Arial Narrow" w:cs="Arial"/>
        </w:rPr>
        <w:t>skrzynki do 10kg wykonane z materiałów opakowaniowych przeznaczonych do kontaktu z żywnością. Każda główka owinięta folią.</w:t>
      </w:r>
    </w:p>
    <w:p w:rsidR="00E42270" w:rsidRPr="00FB4614" w:rsidRDefault="00E42270" w:rsidP="0020276F">
      <w:pPr>
        <w:pStyle w:val="E-1"/>
        <w:rPr>
          <w:rFonts w:ascii="Arial Narrow" w:hAnsi="Arial Narrow" w:cs="Arial"/>
          <w:shadow w:val="0"/>
          <w:sz w:val="22"/>
          <w:szCs w:val="22"/>
        </w:rPr>
      </w:pPr>
      <w:r w:rsidRPr="00FB4614">
        <w:rPr>
          <w:rFonts w:ascii="Arial Narrow" w:hAnsi="Arial Narrow" w:cs="Arial"/>
          <w:shadow w:val="0"/>
          <w:sz w:val="22"/>
          <w:szCs w:val="22"/>
        </w:rPr>
        <w:t>Opakowania powinny zabezpieczać produkt przed uszkodzeniem i zanieczyszczeniem, powinny być czyste, bez obcych zapachów, zabrudzeń, pleśni i uszkodzeń mechanicznych.</w:t>
      </w:r>
    </w:p>
    <w:p w:rsidR="00E42270" w:rsidRPr="00FB4614" w:rsidRDefault="00E42270" w:rsidP="0020276F">
      <w:pPr>
        <w:widowControl w:val="0"/>
        <w:overflowPunct w:val="0"/>
        <w:autoSpaceDE w:val="0"/>
        <w:autoSpaceDN w:val="0"/>
        <w:adjustRightInd w:val="0"/>
        <w:spacing w:before="120" w:after="0" w:line="240" w:lineRule="auto"/>
        <w:textAlignment w:val="baseline"/>
        <w:rPr>
          <w:rFonts w:ascii="Arial Narrow" w:hAnsi="Arial Narrow" w:cs="Arial"/>
          <w:shadow/>
        </w:rPr>
      </w:pPr>
      <w:r w:rsidRPr="00FB4614">
        <w:rPr>
          <w:rFonts w:ascii="Arial Narrow" w:hAnsi="Arial Narrow" w:cs="Arial"/>
          <w:shadow/>
        </w:rPr>
        <w:t>Nie dopuszcza się stosowania opakowań zastępczych</w:t>
      </w:r>
    </w:p>
    <w:p w:rsidR="00E42270" w:rsidRPr="00FB4614" w:rsidRDefault="00E42270" w:rsidP="0020276F">
      <w:pPr>
        <w:widowControl w:val="0"/>
        <w:overflowPunct w:val="0"/>
        <w:autoSpaceDE w:val="0"/>
        <w:autoSpaceDN w:val="0"/>
        <w:adjustRightInd w:val="0"/>
        <w:spacing w:before="120" w:after="0"/>
        <w:textAlignment w:val="baseline"/>
        <w:rPr>
          <w:rFonts w:ascii="Arial Narrow" w:hAnsi="Arial Narrow" w:cs="Arial"/>
          <w:shadow/>
        </w:rPr>
      </w:pPr>
    </w:p>
    <w:p w:rsidR="00E42270" w:rsidRPr="0020276F" w:rsidRDefault="0020276F" w:rsidP="00E42270">
      <w:pPr>
        <w:widowControl w:val="0"/>
        <w:overflowPunct w:val="0"/>
        <w:autoSpaceDE w:val="0"/>
        <w:autoSpaceDN w:val="0"/>
        <w:adjustRightInd w:val="0"/>
        <w:spacing w:before="120"/>
        <w:jc w:val="center"/>
        <w:textAlignment w:val="baseline"/>
        <w:rPr>
          <w:rFonts w:ascii="Arial Narrow" w:hAnsi="Arial Narrow" w:cs="Arial"/>
          <w:b/>
          <w:color w:val="4C4C4C"/>
          <w:sz w:val="24"/>
          <w:szCs w:val="24"/>
          <w:u w:val="single"/>
          <w:shd w:val="clear" w:color="auto" w:fill="FFFFFF"/>
        </w:rPr>
      </w:pPr>
      <w:r w:rsidRPr="0020276F">
        <w:rPr>
          <w:rFonts w:ascii="Arial Narrow" w:hAnsi="Arial Narrow" w:cs="Arial"/>
          <w:b/>
          <w:color w:val="4C4C4C"/>
          <w:sz w:val="24"/>
          <w:szCs w:val="24"/>
          <w:u w:val="single"/>
          <w:shd w:val="clear" w:color="auto" w:fill="FFFFFF"/>
        </w:rPr>
        <w:lastRenderedPageBreak/>
        <w:t>BIAŁA RZODKIEW</w:t>
      </w:r>
    </w:p>
    <w:p w:rsidR="00E42270" w:rsidRPr="00FB4614" w:rsidRDefault="00E42270" w:rsidP="00E42270">
      <w:pPr>
        <w:spacing w:after="0" w:line="238" w:lineRule="atLeast"/>
        <w:rPr>
          <w:rFonts w:ascii="Arial Narrow" w:eastAsia="Times New Roman" w:hAnsi="Arial Narrow" w:cs="Arial"/>
          <w:b/>
          <w:bCs/>
          <w:color w:val="525252"/>
          <w:lang w:eastAsia="pl-PL"/>
        </w:rPr>
      </w:pPr>
      <w:r w:rsidRPr="00FB4614">
        <w:rPr>
          <w:rFonts w:ascii="Arial Narrow" w:eastAsia="Times New Roman" w:hAnsi="Arial Narrow" w:cs="Arial"/>
          <w:b/>
          <w:bCs/>
          <w:color w:val="525252"/>
          <w:lang w:eastAsia="pl-PL"/>
        </w:rPr>
        <w:t xml:space="preserve">Smak: </w:t>
      </w:r>
      <w:r w:rsidRPr="00FB4614">
        <w:rPr>
          <w:rFonts w:ascii="Arial Narrow" w:eastAsia="Times New Roman" w:hAnsi="Arial Narrow" w:cs="Arial"/>
          <w:color w:val="525252"/>
          <w:lang w:eastAsia="pl-PL"/>
        </w:rPr>
        <w:t>rzodkwi jest ostry, piekący, bardzo wyraźny.</w:t>
      </w:r>
    </w:p>
    <w:p w:rsidR="00E42270" w:rsidRPr="00FB4614" w:rsidRDefault="00E42270" w:rsidP="00E42270">
      <w:pPr>
        <w:spacing w:after="0" w:line="238" w:lineRule="atLeast"/>
        <w:rPr>
          <w:rFonts w:ascii="Arial Narrow" w:eastAsia="Times New Roman" w:hAnsi="Arial Narrow" w:cs="Arial"/>
          <w:b/>
          <w:bCs/>
          <w:color w:val="525252"/>
          <w:lang w:eastAsia="pl-PL"/>
        </w:rPr>
      </w:pPr>
      <w:r w:rsidRPr="00FB4614">
        <w:rPr>
          <w:rFonts w:ascii="Arial Narrow" w:eastAsia="Times New Roman" w:hAnsi="Arial Narrow" w:cs="Arial"/>
          <w:b/>
          <w:bCs/>
          <w:color w:val="525252"/>
          <w:lang w:eastAsia="pl-PL"/>
        </w:rPr>
        <w:t>Zapach:</w:t>
      </w:r>
      <w:r w:rsidRPr="00FB4614">
        <w:rPr>
          <w:rFonts w:ascii="Arial Narrow" w:eastAsia="Times New Roman" w:hAnsi="Arial Narrow" w:cs="Arial"/>
          <w:color w:val="525252"/>
          <w:lang w:eastAsia="pl-PL"/>
        </w:rPr>
        <w:t xml:space="preserve"> charakterystyczny, orzeźwiający zapach.</w:t>
      </w:r>
    </w:p>
    <w:p w:rsidR="00E42270" w:rsidRPr="00FB4614" w:rsidRDefault="00E42270" w:rsidP="00E42270">
      <w:pPr>
        <w:spacing w:after="0" w:line="238" w:lineRule="atLeast"/>
        <w:rPr>
          <w:rFonts w:ascii="Arial Narrow" w:eastAsia="Times New Roman" w:hAnsi="Arial Narrow" w:cs="Arial"/>
          <w:color w:val="525252"/>
          <w:lang w:eastAsia="pl-PL"/>
        </w:rPr>
      </w:pPr>
      <w:r w:rsidRPr="00FB4614">
        <w:rPr>
          <w:rFonts w:ascii="Arial Narrow" w:eastAsia="Times New Roman" w:hAnsi="Arial Narrow" w:cs="Arial"/>
          <w:b/>
          <w:bCs/>
          <w:color w:val="525252"/>
          <w:lang w:eastAsia="pl-PL"/>
        </w:rPr>
        <w:t xml:space="preserve">Ocena świeżości: </w:t>
      </w:r>
      <w:r w:rsidRPr="00FB4614">
        <w:rPr>
          <w:rFonts w:ascii="Arial Narrow" w:eastAsia="Times New Roman" w:hAnsi="Arial Narrow" w:cs="Arial"/>
          <w:color w:val="525252"/>
          <w:lang w:eastAsia="pl-PL"/>
        </w:rPr>
        <w:t>Świeżą rzodkiew j poznamy po białej barwie. Powinna być również twarda i soczysta. Dostawa w workach do 10kg.</w:t>
      </w:r>
    </w:p>
    <w:p w:rsidR="00E42270" w:rsidRPr="00FB4614" w:rsidRDefault="00E42270" w:rsidP="00E42270">
      <w:pPr>
        <w:spacing w:after="0" w:line="238" w:lineRule="atLeast"/>
        <w:rPr>
          <w:rFonts w:ascii="Arial Narrow" w:eastAsia="Times New Roman" w:hAnsi="Arial Narrow" w:cs="Arial"/>
          <w:color w:val="525252"/>
          <w:lang w:eastAsia="pl-PL"/>
        </w:rPr>
      </w:pPr>
    </w:p>
    <w:p w:rsidR="00E42270" w:rsidRPr="0020276F" w:rsidRDefault="00E42270" w:rsidP="00E42270">
      <w:pPr>
        <w:jc w:val="center"/>
        <w:rPr>
          <w:rFonts w:ascii="Arial Narrow" w:hAnsi="Arial Narrow" w:cs="Arial"/>
          <w:b/>
          <w:sz w:val="24"/>
          <w:szCs w:val="24"/>
          <w:u w:val="single"/>
        </w:rPr>
      </w:pPr>
      <w:r w:rsidRPr="0020276F">
        <w:rPr>
          <w:rFonts w:ascii="Arial Narrow" w:hAnsi="Arial Narrow" w:cs="Arial"/>
          <w:b/>
          <w:sz w:val="24"/>
          <w:szCs w:val="24"/>
          <w:u w:val="single"/>
        </w:rPr>
        <w:t>KAPUSTA MŁODA BIAŁA</w:t>
      </w:r>
    </w:p>
    <w:p w:rsidR="00E42270" w:rsidRPr="00FB4614" w:rsidRDefault="00E42270" w:rsidP="0020276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Główki powinny być świeże, czyste, zdrowe (bez objawów gnicia, śladów pleśni), zwarte, bez oznak kwitnienia, wolne od owadów i szkodników oraz uszkodzeń spowodowanych przez choroby i szkodniki, pozbawione nieprawidłowej wilgoci zewnętrznej; </w:t>
      </w:r>
    </w:p>
    <w:p w:rsidR="00E42270" w:rsidRPr="00FB4614" w:rsidRDefault="00E42270" w:rsidP="0020276F">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20276F">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pod warunkiem że nie mają one wpływu na ogólny wygląd, jakość, zachowanie jakości oraz prezentację w opakowaniu </w:t>
      </w:r>
      <w:r w:rsidRPr="00FB4614">
        <w:rPr>
          <w:rFonts w:ascii="Arial Narrow" w:hAnsi="Arial Narrow" w:cs="Arial"/>
        </w:rPr>
        <w:tab/>
        <w:t xml:space="preserve"> </w:t>
      </w:r>
    </w:p>
    <w:p w:rsidR="00E42270" w:rsidRPr="00FB4614" w:rsidRDefault="00E42270" w:rsidP="0020276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20276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kształtu i koloru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Masa główki, nie mniej niż, g </w:t>
      </w:r>
    </w:p>
    <w:p w:rsidR="00E42270" w:rsidRPr="00FB4614" w:rsidRDefault="00E42270" w:rsidP="0020276F">
      <w:pPr>
        <w:spacing w:after="0"/>
        <w:rPr>
          <w:rFonts w:ascii="Arial Narrow" w:hAnsi="Arial Narrow" w:cs="Arial"/>
        </w:rPr>
      </w:pPr>
      <w:r w:rsidRPr="00FB4614">
        <w:rPr>
          <w:rFonts w:ascii="Arial Narrow" w:hAnsi="Arial Narrow" w:cs="Arial"/>
        </w:rPr>
        <w:t>- kapusta biała wczesna 700</w:t>
      </w:r>
    </w:p>
    <w:p w:rsidR="00E42270" w:rsidRPr="00FB4614" w:rsidRDefault="00E42270" w:rsidP="0020276F">
      <w:pPr>
        <w:spacing w:after="0"/>
        <w:rPr>
          <w:rFonts w:ascii="Arial Narrow" w:hAnsi="Arial Narrow" w:cs="Arial"/>
        </w:rPr>
      </w:pPr>
      <w:r w:rsidRPr="00FB4614">
        <w:rPr>
          <w:rFonts w:ascii="Arial Narrow" w:hAnsi="Arial Narrow" w:cs="Arial"/>
        </w:rPr>
        <w:t xml:space="preserve">- kapusta biała </w:t>
      </w:r>
      <w:r w:rsidRPr="00FB4614">
        <w:rPr>
          <w:rFonts w:ascii="Arial Narrow" w:hAnsi="Arial Narrow" w:cs="Arial"/>
        </w:rPr>
        <w:tab/>
        <w:t xml:space="preserve"> 1200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20276F" w:rsidRDefault="00E42270" w:rsidP="0020276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warunki przechowywania oraz pozostałe informacje zgodnie z aktualnie obowiązującym prawem.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Przechowywanie </w:t>
      </w:r>
    </w:p>
    <w:p w:rsidR="00E42270" w:rsidRPr="00FB4614" w:rsidRDefault="00E42270" w:rsidP="0020276F">
      <w:pPr>
        <w:spacing w:after="0"/>
        <w:rPr>
          <w:rFonts w:ascii="Arial Narrow" w:hAnsi="Arial Narrow" w:cs="Arial"/>
        </w:rPr>
      </w:pPr>
      <w:r w:rsidRPr="00FB4614">
        <w:rPr>
          <w:rFonts w:ascii="Arial Narrow" w:hAnsi="Arial Narrow" w:cs="Arial"/>
        </w:rPr>
        <w:t>Przechowywać zgodnie z zaleceniami producenta.</w:t>
      </w:r>
    </w:p>
    <w:p w:rsidR="00E42270" w:rsidRPr="00FB4614" w:rsidRDefault="00E42270" w:rsidP="0020276F">
      <w:pPr>
        <w:widowControl w:val="0"/>
        <w:overflowPunct w:val="0"/>
        <w:autoSpaceDE w:val="0"/>
        <w:autoSpaceDN w:val="0"/>
        <w:adjustRightInd w:val="0"/>
        <w:spacing w:before="120" w:after="0"/>
        <w:textAlignment w:val="baseline"/>
        <w:rPr>
          <w:rFonts w:ascii="Arial Narrow" w:hAnsi="Arial Narrow" w:cs="Arial"/>
        </w:rPr>
      </w:pPr>
    </w:p>
    <w:p w:rsidR="00E42270" w:rsidRPr="0020276F" w:rsidRDefault="00E42270" w:rsidP="00E42270">
      <w:pPr>
        <w:widowControl w:val="0"/>
        <w:overflowPunct w:val="0"/>
        <w:autoSpaceDE w:val="0"/>
        <w:autoSpaceDN w:val="0"/>
        <w:adjustRightInd w:val="0"/>
        <w:spacing w:before="120"/>
        <w:jc w:val="center"/>
        <w:textAlignment w:val="baseline"/>
        <w:rPr>
          <w:rFonts w:ascii="Arial Narrow" w:hAnsi="Arial Narrow" w:cs="Arial"/>
          <w:b/>
          <w:shadow/>
          <w:sz w:val="24"/>
          <w:szCs w:val="24"/>
          <w:u w:val="single"/>
        </w:rPr>
      </w:pPr>
      <w:r w:rsidRPr="0020276F">
        <w:rPr>
          <w:rFonts w:ascii="Arial Narrow" w:hAnsi="Arial Narrow" w:cs="Arial"/>
          <w:b/>
          <w:shadow/>
          <w:sz w:val="24"/>
          <w:szCs w:val="24"/>
          <w:u w:val="single"/>
        </w:rPr>
        <w:t>ZIEMNIAKI MŁODE JADALNE</w:t>
      </w:r>
    </w:p>
    <w:p w:rsidR="00E42270" w:rsidRPr="00FB4614" w:rsidRDefault="00E42270" w:rsidP="0020276F">
      <w:pPr>
        <w:widowControl w:val="0"/>
        <w:overflowPunct w:val="0"/>
        <w:autoSpaceDE w:val="0"/>
        <w:autoSpaceDN w:val="0"/>
        <w:adjustRightInd w:val="0"/>
        <w:spacing w:before="120"/>
        <w:jc w:val="both"/>
        <w:textAlignment w:val="baseline"/>
        <w:rPr>
          <w:rFonts w:ascii="Arial Narrow" w:hAnsi="Arial Narrow" w:cs="Arial"/>
          <w:color w:val="4C4C4C"/>
          <w:shd w:val="clear" w:color="auto" w:fill="FFFFFF"/>
        </w:rPr>
      </w:pPr>
      <w:r w:rsidRPr="00FB4614">
        <w:rPr>
          <w:rFonts w:ascii="Arial Narrow" w:hAnsi="Arial Narrow" w:cs="Arial"/>
          <w:color w:val="4C4C4C"/>
          <w:shd w:val="clear" w:color="auto" w:fill="FFFFFF"/>
        </w:rPr>
        <w:t xml:space="preserve">Polska Norma: PN-75/R-74450. Ziemniaki jadalne, zdrowe, czyste, suche, </w:t>
      </w:r>
      <w:proofErr w:type="spellStart"/>
      <w:r w:rsidRPr="00FB4614">
        <w:rPr>
          <w:rFonts w:ascii="Arial Narrow" w:hAnsi="Arial Narrow" w:cs="Arial"/>
          <w:color w:val="4C4C4C"/>
          <w:shd w:val="clear" w:color="auto" w:fill="FFFFFF"/>
        </w:rPr>
        <w:t>jednoodmianowe</w:t>
      </w:r>
      <w:proofErr w:type="spellEnd"/>
      <w:r w:rsidRPr="00FB4614">
        <w:rPr>
          <w:rFonts w:ascii="Arial Narrow" w:hAnsi="Arial Narrow" w:cs="Arial"/>
          <w:color w:val="4C4C4C"/>
          <w:shd w:val="clear" w:color="auto" w:fill="FFFFFF"/>
        </w:rPr>
        <w:t xml:space="preserve">, o kształcie typowym dla danej odmiany, o dobrym smaku, bez śladów uszkodzeń mechanicznych, o średnicy poprzecznej min. 4 cm i podłużnej 4,5 </w:t>
      </w:r>
      <w:proofErr w:type="spellStart"/>
      <w:r w:rsidRPr="00FB4614">
        <w:rPr>
          <w:rFonts w:ascii="Arial Narrow" w:hAnsi="Arial Narrow" w:cs="Arial"/>
          <w:color w:val="4C4C4C"/>
          <w:shd w:val="clear" w:color="auto" w:fill="FFFFFF"/>
        </w:rPr>
        <w:t>cm</w:t>
      </w:r>
      <w:proofErr w:type="spellEnd"/>
      <w:r w:rsidRPr="00FB4614">
        <w:rPr>
          <w:rFonts w:ascii="Arial Narrow" w:hAnsi="Arial Narrow" w:cs="Arial"/>
          <w:color w:val="4C4C4C"/>
          <w:shd w:val="clear" w:color="auto" w:fill="FFFFFF"/>
        </w:rPr>
        <w:t>. Dostawy w opakowaniach jednorazowych od 15kg do 30kg</w:t>
      </w:r>
    </w:p>
    <w:p w:rsidR="00E42270" w:rsidRPr="0020276F" w:rsidRDefault="00E42270" w:rsidP="0020276F">
      <w:pPr>
        <w:widowControl w:val="0"/>
        <w:overflowPunct w:val="0"/>
        <w:autoSpaceDE w:val="0"/>
        <w:autoSpaceDN w:val="0"/>
        <w:adjustRightInd w:val="0"/>
        <w:spacing w:before="120"/>
        <w:jc w:val="center"/>
        <w:textAlignment w:val="baseline"/>
        <w:rPr>
          <w:rFonts w:ascii="Arial Narrow" w:hAnsi="Arial Narrow" w:cs="Arial"/>
          <w:b/>
          <w:shadow/>
          <w:sz w:val="24"/>
          <w:szCs w:val="24"/>
          <w:u w:val="single"/>
        </w:rPr>
      </w:pPr>
      <w:r w:rsidRPr="0020276F">
        <w:rPr>
          <w:rFonts w:ascii="Arial Narrow" w:hAnsi="Arial Narrow" w:cs="Arial"/>
          <w:b/>
          <w:shadow/>
          <w:sz w:val="24"/>
          <w:szCs w:val="24"/>
          <w:u w:val="single"/>
        </w:rPr>
        <w:t>ZIEMNIAKI JADALNE</w:t>
      </w:r>
    </w:p>
    <w:p w:rsidR="00E42270" w:rsidRPr="00FB4614" w:rsidRDefault="00E42270" w:rsidP="00E42270">
      <w:pPr>
        <w:widowControl w:val="0"/>
        <w:overflowPunct w:val="0"/>
        <w:autoSpaceDE w:val="0"/>
        <w:autoSpaceDN w:val="0"/>
        <w:adjustRightInd w:val="0"/>
        <w:spacing w:before="120"/>
        <w:textAlignment w:val="baseline"/>
        <w:rPr>
          <w:rFonts w:ascii="Arial Narrow" w:hAnsi="Arial Narrow" w:cs="Arial"/>
          <w:color w:val="4C4C4C"/>
          <w:shd w:val="clear" w:color="auto" w:fill="FFFFFF"/>
        </w:rPr>
      </w:pPr>
      <w:r w:rsidRPr="00FB4614">
        <w:rPr>
          <w:rFonts w:ascii="Arial Narrow" w:hAnsi="Arial Narrow" w:cs="Arial"/>
          <w:color w:val="4C4C4C"/>
          <w:shd w:val="clear" w:color="auto" w:fill="FFFFFF"/>
        </w:rPr>
        <w:t xml:space="preserve">Polska Norma: PN-75/R-74450. Ziemniaki jadalne, zdrowe, czyste, suche, </w:t>
      </w:r>
      <w:proofErr w:type="spellStart"/>
      <w:r w:rsidRPr="00FB4614">
        <w:rPr>
          <w:rFonts w:ascii="Arial Narrow" w:hAnsi="Arial Narrow" w:cs="Arial"/>
          <w:color w:val="4C4C4C"/>
          <w:shd w:val="clear" w:color="auto" w:fill="FFFFFF"/>
        </w:rPr>
        <w:t>jednoodmianowe</w:t>
      </w:r>
      <w:proofErr w:type="spellEnd"/>
      <w:r w:rsidRPr="00FB4614">
        <w:rPr>
          <w:rFonts w:ascii="Arial Narrow" w:hAnsi="Arial Narrow" w:cs="Arial"/>
          <w:color w:val="4C4C4C"/>
          <w:shd w:val="clear" w:color="auto" w:fill="FFFFFF"/>
        </w:rPr>
        <w:t xml:space="preserve">, o kształcie typowym dla danej odmiany, o dobrym smaku, bez śladów uszkodzeń mechanicznych, o średnicy poprzecznej min. 4 cm i podłużnej 4,5 </w:t>
      </w:r>
      <w:proofErr w:type="spellStart"/>
      <w:r w:rsidRPr="00FB4614">
        <w:rPr>
          <w:rFonts w:ascii="Arial Narrow" w:hAnsi="Arial Narrow" w:cs="Arial"/>
          <w:color w:val="4C4C4C"/>
          <w:shd w:val="clear" w:color="auto" w:fill="FFFFFF"/>
        </w:rPr>
        <w:t>cm</w:t>
      </w:r>
      <w:proofErr w:type="spellEnd"/>
      <w:r w:rsidRPr="00FB4614">
        <w:rPr>
          <w:rFonts w:ascii="Arial Narrow" w:hAnsi="Arial Narrow" w:cs="Arial"/>
          <w:color w:val="4C4C4C"/>
          <w:shd w:val="clear" w:color="auto" w:fill="FFFFFF"/>
        </w:rPr>
        <w:t>. Dostawy w opakowaniach jednorazowych od 15kg do 30kg</w:t>
      </w:r>
    </w:p>
    <w:p w:rsidR="00E42270" w:rsidRPr="00FB4614" w:rsidRDefault="00E42270" w:rsidP="00E42270">
      <w:pPr>
        <w:widowControl w:val="0"/>
        <w:overflowPunct w:val="0"/>
        <w:autoSpaceDE w:val="0"/>
        <w:autoSpaceDN w:val="0"/>
        <w:adjustRightInd w:val="0"/>
        <w:spacing w:before="120"/>
        <w:textAlignment w:val="baseline"/>
        <w:rPr>
          <w:rFonts w:ascii="Arial Narrow" w:hAnsi="Arial Narrow"/>
        </w:rPr>
      </w:pPr>
    </w:p>
    <w:p w:rsidR="00E42270" w:rsidRPr="00FB4614" w:rsidRDefault="00E42270" w:rsidP="00E42270">
      <w:pPr>
        <w:widowControl w:val="0"/>
        <w:overflowPunct w:val="0"/>
        <w:autoSpaceDE w:val="0"/>
        <w:autoSpaceDN w:val="0"/>
        <w:adjustRightInd w:val="0"/>
        <w:spacing w:before="120"/>
        <w:jc w:val="center"/>
        <w:textAlignment w:val="baseline"/>
        <w:rPr>
          <w:rFonts w:ascii="Arial Narrow" w:hAnsi="Arial Narrow"/>
          <w:b/>
        </w:rPr>
      </w:pPr>
    </w:p>
    <w:p w:rsidR="00E42270" w:rsidRPr="00FB4614" w:rsidRDefault="00E42270" w:rsidP="00E42270">
      <w:pPr>
        <w:widowControl w:val="0"/>
        <w:overflowPunct w:val="0"/>
        <w:autoSpaceDE w:val="0"/>
        <w:autoSpaceDN w:val="0"/>
        <w:adjustRightInd w:val="0"/>
        <w:spacing w:before="120"/>
        <w:jc w:val="center"/>
        <w:textAlignment w:val="baseline"/>
        <w:rPr>
          <w:rFonts w:ascii="Arial Narrow" w:hAnsi="Arial Narrow"/>
          <w:b/>
        </w:rPr>
      </w:pPr>
    </w:p>
    <w:sectPr w:rsidR="00E42270" w:rsidRPr="00FB4614" w:rsidSect="003B5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2270"/>
    <w:rsid w:val="0020276F"/>
    <w:rsid w:val="00320DAF"/>
    <w:rsid w:val="003B5095"/>
    <w:rsid w:val="00842655"/>
    <w:rsid w:val="00D7049C"/>
    <w:rsid w:val="00E42270"/>
    <w:rsid w:val="00FB46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270"/>
    <w:rPr>
      <w:rFonts w:ascii="Calibri" w:eastAsia="Calibri" w:hAnsi="Calibri" w:cs="Times New Roman"/>
    </w:rPr>
  </w:style>
  <w:style w:type="paragraph" w:styleId="Nagwek8">
    <w:name w:val="heading 8"/>
    <w:basedOn w:val="Normalny"/>
    <w:next w:val="Normalny"/>
    <w:link w:val="Nagwek8Znak"/>
    <w:qFormat/>
    <w:rsid w:val="00E42270"/>
    <w:pPr>
      <w:spacing w:before="240" w:after="60" w:line="240" w:lineRule="auto"/>
      <w:outlineLvl w:val="7"/>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E42270"/>
    <w:rPr>
      <w:rFonts w:ascii="Times New Roman" w:eastAsia="Times New Roman" w:hAnsi="Times New Roman" w:cs="Times New Roman"/>
      <w:i/>
      <w:iCs/>
      <w:sz w:val="24"/>
      <w:szCs w:val="24"/>
      <w:lang w:eastAsia="pl-PL"/>
    </w:rPr>
  </w:style>
  <w:style w:type="paragraph" w:customStyle="1" w:styleId="Default">
    <w:name w:val="Default"/>
    <w:rsid w:val="00E42270"/>
    <w:pPr>
      <w:autoSpaceDE w:val="0"/>
      <w:autoSpaceDN w:val="0"/>
      <w:adjustRightInd w:val="0"/>
      <w:spacing w:after="0" w:line="240" w:lineRule="auto"/>
    </w:pPr>
    <w:rPr>
      <w:rFonts w:ascii="Arial" w:eastAsia="Calibri" w:hAnsi="Arial" w:cs="Arial"/>
      <w:color w:val="000000"/>
      <w:sz w:val="24"/>
      <w:szCs w:val="24"/>
    </w:rPr>
  </w:style>
  <w:style w:type="paragraph" w:customStyle="1" w:styleId="E-1">
    <w:name w:val="E-1"/>
    <w:basedOn w:val="Normalny"/>
    <w:rsid w:val="00E42270"/>
    <w:pPr>
      <w:widowControl w:val="0"/>
      <w:overflowPunct w:val="0"/>
      <w:autoSpaceDE w:val="0"/>
      <w:autoSpaceDN w:val="0"/>
      <w:adjustRightInd w:val="0"/>
      <w:spacing w:after="0" w:line="240" w:lineRule="auto"/>
      <w:textAlignment w:val="baseline"/>
    </w:pPr>
    <w:rPr>
      <w:rFonts w:ascii="Times New Roman" w:eastAsia="Times New Roman" w:hAnsi="Times New Roman"/>
      <w:shadow/>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5662</Words>
  <Characters>33973</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KSzeszko</dc:creator>
  <cp:lastModifiedBy>ksienkiewicz</cp:lastModifiedBy>
  <cp:revision>3</cp:revision>
  <dcterms:created xsi:type="dcterms:W3CDTF">2020-02-24T14:20:00Z</dcterms:created>
  <dcterms:modified xsi:type="dcterms:W3CDTF">2020-02-24T14:45:00Z</dcterms:modified>
</cp:coreProperties>
</file>